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A84E0B" w14:textId="67221922" w:rsidR="0044220E" w:rsidRPr="005630F6" w:rsidRDefault="006E34F7" w:rsidP="0044220E">
      <w:pPr>
        <w:jc w:val="center"/>
        <w:rPr>
          <w:rFonts w:ascii="Calibri" w:hAnsi="Calibri" w:cs="Calibri"/>
        </w:rPr>
      </w:pPr>
      <w:r w:rsidRPr="0057700D">
        <w:rPr>
          <w:noProof/>
        </w:rPr>
        <w:drawing>
          <wp:anchor distT="0" distB="0" distL="114300" distR="114300" simplePos="0" relativeHeight="251667456" behindDoc="0" locked="0" layoutInCell="1" allowOverlap="1" wp14:anchorId="7E1E6413" wp14:editId="061EB211">
            <wp:simplePos x="0" y="0"/>
            <wp:positionH relativeFrom="margin">
              <wp:align>center</wp:align>
            </wp:positionH>
            <wp:positionV relativeFrom="paragraph">
              <wp:posOffset>-584066</wp:posOffset>
            </wp:positionV>
            <wp:extent cx="1674796" cy="1375552"/>
            <wp:effectExtent l="0" t="0" r="1905" b="0"/>
            <wp:wrapNone/>
            <wp:docPr id="5" name="Picture 4">
              <a:extLst xmlns:a="http://schemas.openxmlformats.org/drawingml/2006/main">
                <a:ext uri="{FF2B5EF4-FFF2-40B4-BE49-F238E27FC236}">
                  <a16:creationId xmlns:a16="http://schemas.microsoft.com/office/drawing/2014/main" id="{A7373E2D-0A72-A837-5EC7-091E7C7819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7373E2D-0A72-A837-5EC7-091E7C78195B}"/>
                        </a:ext>
                      </a:extLst>
                    </pic:cNvPr>
                    <pic:cNvPicPr>
                      <a:picLocks noChangeAspect="1"/>
                    </pic:cNvPicPr>
                  </pic:nvPicPr>
                  <pic:blipFill>
                    <a:blip r:embed="rId11"/>
                    <a:stretch>
                      <a:fillRect/>
                    </a:stretch>
                  </pic:blipFill>
                  <pic:spPr>
                    <a:xfrm>
                      <a:off x="0" y="0"/>
                      <a:ext cx="1674796" cy="1375552"/>
                    </a:xfrm>
                    <a:prstGeom prst="rect">
                      <a:avLst/>
                    </a:prstGeom>
                  </pic:spPr>
                </pic:pic>
              </a:graphicData>
            </a:graphic>
            <wp14:sizeRelH relativeFrom="page">
              <wp14:pctWidth>0</wp14:pctWidth>
            </wp14:sizeRelH>
            <wp14:sizeRelV relativeFrom="page">
              <wp14:pctHeight>0</wp14:pctHeight>
            </wp14:sizeRelV>
          </wp:anchor>
        </w:drawing>
      </w:r>
    </w:p>
    <w:p w14:paraId="6FC6CF17" w14:textId="533F7380" w:rsidR="0044220E" w:rsidRPr="005630F6" w:rsidRDefault="0044220E" w:rsidP="0044220E">
      <w:pPr>
        <w:rPr>
          <w:rFonts w:ascii="Calibri" w:hAnsi="Calibri" w:cs="Calibri"/>
        </w:rPr>
      </w:pPr>
    </w:p>
    <w:p w14:paraId="69F03B40" w14:textId="77777777" w:rsidR="006E34F7" w:rsidRDefault="006E34F7" w:rsidP="0044220E">
      <w:pPr>
        <w:rPr>
          <w:rFonts w:ascii="Calibri" w:hAnsi="Calibri" w:cs="Calibri"/>
        </w:rPr>
      </w:pPr>
    </w:p>
    <w:p w14:paraId="68ABA0A6" w14:textId="77777777" w:rsidR="006E34F7" w:rsidRPr="005630F6" w:rsidRDefault="006E34F7" w:rsidP="0044220E">
      <w:pPr>
        <w:rPr>
          <w:rFonts w:ascii="Calibri" w:hAnsi="Calibri" w:cs="Calibri"/>
        </w:rPr>
      </w:pPr>
    </w:p>
    <w:p w14:paraId="42E64533" w14:textId="5BB26D90" w:rsidR="0044220E" w:rsidRPr="005630F6" w:rsidRDefault="0044220E" w:rsidP="0044220E">
      <w:pPr>
        <w:rPr>
          <w:rFonts w:ascii="Calibri" w:hAnsi="Calibri" w:cs="Calibri"/>
        </w:rPr>
      </w:pPr>
      <w:r w:rsidRPr="005630F6">
        <w:rPr>
          <w:rFonts w:ascii="Calibri" w:hAnsi="Calibri" w:cs="Calibri"/>
          <w:noProof/>
        </w:rPr>
        <mc:AlternateContent>
          <mc:Choice Requires="wps">
            <w:drawing>
              <wp:anchor distT="0" distB="0" distL="114300" distR="114300" simplePos="0" relativeHeight="251661312" behindDoc="0" locked="0" layoutInCell="1" allowOverlap="1" wp14:anchorId="705D3601" wp14:editId="42EDA938">
                <wp:simplePos x="0" y="0"/>
                <wp:positionH relativeFrom="column">
                  <wp:posOffset>-386080</wp:posOffset>
                </wp:positionH>
                <wp:positionV relativeFrom="paragraph">
                  <wp:posOffset>187325</wp:posOffset>
                </wp:positionV>
                <wp:extent cx="6360160" cy="0"/>
                <wp:effectExtent l="0" t="12700" r="27940" b="25400"/>
                <wp:wrapNone/>
                <wp:docPr id="2" name="Straight Connector 2"/>
                <wp:cNvGraphicFramePr/>
                <a:graphic xmlns:a="http://schemas.openxmlformats.org/drawingml/2006/main">
                  <a:graphicData uri="http://schemas.microsoft.com/office/word/2010/wordprocessingShape">
                    <wps:wsp>
                      <wps:cNvCnPr/>
                      <wps:spPr>
                        <a:xfrm>
                          <a:off x="0" y="0"/>
                          <a:ext cx="6360160" cy="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2"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2.5pt" from="-30.4pt,14.75pt" to="470.4pt,14.75pt" w14:anchorId="35B3BC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">
                <v:stroke joinstyle="miter"/>
              </v:line>
            </w:pict>
          </mc:Fallback>
        </mc:AlternateContent>
      </w:r>
    </w:p>
    <w:p w14:paraId="16F98E9F" w14:textId="77777777" w:rsidR="0044220E" w:rsidRPr="005630F6" w:rsidRDefault="0044220E" w:rsidP="0044220E">
      <w:pPr>
        <w:jc w:val="center"/>
        <w:rPr>
          <w:rFonts w:ascii="Calibri" w:hAnsi="Calibri" w:cs="Calibri"/>
        </w:rPr>
      </w:pPr>
    </w:p>
    <w:p w14:paraId="7EE11C1C" w14:textId="77777777" w:rsidR="0044220E" w:rsidRPr="005630F6" w:rsidRDefault="0044220E" w:rsidP="0044220E">
      <w:pPr>
        <w:rPr>
          <w:rFonts w:ascii="Calibri" w:hAnsi="Calibri" w:cs="Calibri"/>
        </w:rPr>
      </w:pPr>
    </w:p>
    <w:p w14:paraId="1D0060C6" w14:textId="77777777" w:rsidR="0044220E" w:rsidRPr="005630F6" w:rsidRDefault="0044220E" w:rsidP="0044220E">
      <w:pPr>
        <w:rPr>
          <w:rFonts w:ascii="Calibri" w:hAnsi="Calibri" w:cs="Calibri"/>
        </w:rPr>
      </w:pPr>
    </w:p>
    <w:p w14:paraId="328D567C" w14:textId="77777777" w:rsidR="0044220E" w:rsidRPr="005630F6" w:rsidRDefault="0044220E" w:rsidP="0044220E">
      <w:pPr>
        <w:rPr>
          <w:rFonts w:ascii="Calibri" w:hAnsi="Calibri" w:cs="Calibri"/>
        </w:rPr>
      </w:pPr>
    </w:p>
    <w:p w14:paraId="21B22178" w14:textId="59E874EF" w:rsidR="0044220E" w:rsidRDefault="007C2570" w:rsidP="00A82605">
      <w:pPr>
        <w:jc w:val="center"/>
        <w:rPr>
          <w:rFonts w:ascii="Calibri" w:hAnsi="Calibri" w:cs="Calibri"/>
          <w:sz w:val="56"/>
          <w:szCs w:val="56"/>
        </w:rPr>
      </w:pPr>
      <w:r w:rsidRPr="005630F6">
        <w:rPr>
          <w:rFonts w:ascii="Calibri" w:hAnsi="Calibri" w:cs="Calibri"/>
          <w:sz w:val="56"/>
          <w:szCs w:val="56"/>
        </w:rPr>
        <w:t>Safeguarding Policy</w:t>
      </w:r>
    </w:p>
    <w:p w14:paraId="6F6A2CD4" w14:textId="77777777" w:rsidR="006E34F7" w:rsidRDefault="006E34F7" w:rsidP="00A82605">
      <w:pPr>
        <w:jc w:val="center"/>
        <w:rPr>
          <w:rFonts w:ascii="Calibri" w:hAnsi="Calibri" w:cs="Calibri"/>
          <w:sz w:val="56"/>
          <w:szCs w:val="56"/>
        </w:rPr>
      </w:pPr>
    </w:p>
    <w:p w14:paraId="4393ADD2" w14:textId="77777777" w:rsidR="006E34F7" w:rsidRPr="005630F6" w:rsidRDefault="006E34F7" w:rsidP="00A82605">
      <w:pPr>
        <w:jc w:val="center"/>
        <w:rPr>
          <w:rFonts w:ascii="Calibri" w:hAnsi="Calibri" w:cs="Calibri"/>
        </w:rPr>
      </w:pPr>
    </w:p>
    <w:p w14:paraId="49BACD0A" w14:textId="77777777" w:rsidR="0044220E" w:rsidRPr="005630F6" w:rsidRDefault="0044220E" w:rsidP="0044220E">
      <w:pPr>
        <w:rPr>
          <w:rFonts w:ascii="Calibri" w:hAnsi="Calibri" w:cs="Calibri"/>
        </w:rPr>
      </w:pPr>
      <w:r w:rsidRPr="005630F6">
        <w:rPr>
          <w:rFonts w:ascii="Calibri" w:hAnsi="Calibri" w:cs="Calibri"/>
          <w:noProof/>
        </w:rPr>
        <mc:AlternateContent>
          <mc:Choice Requires="wps">
            <w:drawing>
              <wp:anchor distT="0" distB="0" distL="114300" distR="114300" simplePos="0" relativeHeight="251662336" behindDoc="0" locked="0" layoutInCell="1" allowOverlap="1" wp14:anchorId="32818F8D" wp14:editId="2F6CF5A1">
                <wp:simplePos x="0" y="0"/>
                <wp:positionH relativeFrom="column">
                  <wp:posOffset>-355600</wp:posOffset>
                </wp:positionH>
                <wp:positionV relativeFrom="paragraph">
                  <wp:posOffset>146050</wp:posOffset>
                </wp:positionV>
                <wp:extent cx="6360160" cy="0"/>
                <wp:effectExtent l="0" t="12700" r="27940" b="25400"/>
                <wp:wrapNone/>
                <wp:docPr id="3" name="Straight Connector 3"/>
                <wp:cNvGraphicFramePr/>
                <a:graphic xmlns:a="http://schemas.openxmlformats.org/drawingml/2006/main">
                  <a:graphicData uri="http://schemas.microsoft.com/office/word/2010/wordprocessingShape">
                    <wps:wsp>
                      <wps:cNvCnPr/>
                      <wps:spPr>
                        <a:xfrm>
                          <a:off x="0" y="0"/>
                          <a:ext cx="6360160" cy="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3"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2.5pt" from="-28pt,11.5pt" to="472.8pt,11.5pt" w14:anchorId="61A4BD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">
                <v:stroke joinstyle="miter"/>
              </v:line>
            </w:pict>
          </mc:Fallback>
        </mc:AlternateContent>
      </w:r>
    </w:p>
    <w:p w14:paraId="1E58C74F" w14:textId="77777777" w:rsidR="0044220E" w:rsidRPr="005630F6" w:rsidRDefault="0044220E" w:rsidP="0044220E">
      <w:pPr>
        <w:rPr>
          <w:rFonts w:ascii="Calibri" w:hAnsi="Calibri" w:cs="Calibri"/>
        </w:rPr>
      </w:pPr>
    </w:p>
    <w:p w14:paraId="4EE2F0E6" w14:textId="77777777" w:rsidR="0044220E" w:rsidRPr="005630F6" w:rsidRDefault="0044220E" w:rsidP="0044220E">
      <w:pPr>
        <w:rPr>
          <w:rFonts w:ascii="Calibri" w:hAnsi="Calibri" w:cs="Calibri"/>
        </w:rPr>
      </w:pPr>
    </w:p>
    <w:p w14:paraId="7340812B" w14:textId="77777777" w:rsidR="0044220E" w:rsidRPr="005630F6" w:rsidRDefault="0044220E" w:rsidP="0044220E">
      <w:pPr>
        <w:rPr>
          <w:rFonts w:ascii="Calibri" w:hAnsi="Calibri" w:cs="Calibri"/>
        </w:rPr>
      </w:pPr>
    </w:p>
    <w:p w14:paraId="0CA831C1" w14:textId="77777777" w:rsidR="0044220E" w:rsidRPr="005630F6" w:rsidRDefault="0044220E" w:rsidP="0044220E">
      <w:pPr>
        <w:rPr>
          <w:rFonts w:ascii="Calibri" w:hAnsi="Calibri" w:cs="Calibri"/>
        </w:rPr>
      </w:pPr>
    </w:p>
    <w:p w14:paraId="2B897894" w14:textId="77777777" w:rsidR="0044220E" w:rsidRPr="005630F6" w:rsidRDefault="0044220E" w:rsidP="0044220E">
      <w:pPr>
        <w:rPr>
          <w:rFonts w:ascii="Calibri" w:hAnsi="Calibri" w:cs="Calibri"/>
        </w:rPr>
      </w:pPr>
    </w:p>
    <w:p w14:paraId="53E399D6" w14:textId="77777777" w:rsidR="0044220E" w:rsidRPr="005630F6" w:rsidRDefault="0044220E" w:rsidP="0044220E">
      <w:pPr>
        <w:rPr>
          <w:rFonts w:ascii="Calibri" w:hAnsi="Calibri" w:cs="Calibri"/>
        </w:rPr>
      </w:pPr>
    </w:p>
    <w:tbl>
      <w:tblPr>
        <w:tblStyle w:val="TableGrid"/>
        <w:tblpPr w:leftFromText="180" w:rightFromText="180" w:vertAnchor="text" w:horzAnchor="page" w:tblpX="907" w:tblpY="-81"/>
        <w:tblW w:w="9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5"/>
        <w:gridCol w:w="4975"/>
      </w:tblGrid>
      <w:tr w:rsidR="0044220E" w:rsidRPr="005630F6" w14:paraId="211D5204" w14:textId="77777777" w:rsidTr="4B4D8B82">
        <w:trPr>
          <w:trHeight w:val="1056"/>
        </w:trPr>
        <w:tc>
          <w:tcPr>
            <w:tcW w:w="4975" w:type="dxa"/>
            <w:vAlign w:val="center"/>
          </w:tcPr>
          <w:p w14:paraId="5D9178F0" w14:textId="77777777" w:rsidR="0044220E" w:rsidRPr="005630F6" w:rsidRDefault="0044220E" w:rsidP="003707FA">
            <w:pPr>
              <w:jc w:val="center"/>
              <w:rPr>
                <w:rFonts w:ascii="Calibri" w:hAnsi="Calibri" w:cs="Calibri"/>
                <w:b/>
                <w:bCs/>
                <w:sz w:val="36"/>
                <w:szCs w:val="36"/>
              </w:rPr>
            </w:pPr>
            <w:r w:rsidRPr="005630F6">
              <w:rPr>
                <w:rFonts w:ascii="Calibri" w:hAnsi="Calibri" w:cs="Calibri"/>
                <w:b/>
                <w:bCs/>
                <w:sz w:val="36"/>
                <w:szCs w:val="36"/>
              </w:rPr>
              <w:t>Policy Number:</w:t>
            </w:r>
          </w:p>
        </w:tc>
        <w:tc>
          <w:tcPr>
            <w:tcW w:w="4975" w:type="dxa"/>
            <w:vAlign w:val="center"/>
          </w:tcPr>
          <w:p w14:paraId="30D972FE" w14:textId="696385AE" w:rsidR="00A5052E" w:rsidRPr="005630F6" w:rsidRDefault="006E34F7" w:rsidP="006E34F7">
            <w:pPr>
              <w:jc w:val="center"/>
              <w:rPr>
                <w:rFonts w:ascii="Calibri" w:hAnsi="Calibri" w:cs="Calibri"/>
                <w:b/>
                <w:bCs/>
                <w:sz w:val="36"/>
                <w:szCs w:val="36"/>
              </w:rPr>
            </w:pPr>
            <w:r>
              <w:rPr>
                <w:rFonts w:ascii="Calibri" w:hAnsi="Calibri" w:cs="Calibri"/>
                <w:b/>
                <w:bCs/>
                <w:sz w:val="36"/>
                <w:szCs w:val="36"/>
              </w:rPr>
              <w:t>03</w:t>
            </w:r>
          </w:p>
        </w:tc>
      </w:tr>
      <w:tr w:rsidR="0044220E" w:rsidRPr="005630F6" w14:paraId="3904C291" w14:textId="77777777" w:rsidTr="4B4D8B82">
        <w:trPr>
          <w:trHeight w:val="1153"/>
        </w:trPr>
        <w:tc>
          <w:tcPr>
            <w:tcW w:w="4975" w:type="dxa"/>
            <w:vAlign w:val="center"/>
          </w:tcPr>
          <w:p w14:paraId="7CE031D3" w14:textId="77777777" w:rsidR="0044220E" w:rsidRPr="005630F6" w:rsidRDefault="0044220E" w:rsidP="003707FA">
            <w:pPr>
              <w:jc w:val="center"/>
              <w:rPr>
                <w:rFonts w:ascii="Calibri" w:hAnsi="Calibri" w:cs="Calibri"/>
                <w:b/>
                <w:bCs/>
                <w:sz w:val="36"/>
                <w:szCs w:val="36"/>
              </w:rPr>
            </w:pPr>
            <w:r w:rsidRPr="005630F6">
              <w:rPr>
                <w:rFonts w:ascii="Calibri" w:hAnsi="Calibri" w:cs="Calibri"/>
                <w:b/>
                <w:bCs/>
                <w:sz w:val="36"/>
                <w:szCs w:val="36"/>
              </w:rPr>
              <w:t>Policy Date:</w:t>
            </w:r>
          </w:p>
        </w:tc>
        <w:tc>
          <w:tcPr>
            <w:tcW w:w="4975" w:type="dxa"/>
            <w:vAlign w:val="center"/>
          </w:tcPr>
          <w:p w14:paraId="3FE46BB5" w14:textId="7C1CE135" w:rsidR="0044220E" w:rsidRPr="005630F6" w:rsidRDefault="006E34F7" w:rsidP="003707FA">
            <w:pPr>
              <w:jc w:val="center"/>
              <w:rPr>
                <w:rFonts w:ascii="Calibri" w:hAnsi="Calibri" w:cs="Calibri"/>
                <w:b/>
                <w:bCs/>
                <w:sz w:val="36"/>
                <w:szCs w:val="36"/>
              </w:rPr>
            </w:pPr>
            <w:r>
              <w:rPr>
                <w:rFonts w:ascii="Calibri" w:hAnsi="Calibri" w:cs="Calibri"/>
                <w:b/>
                <w:bCs/>
                <w:sz w:val="36"/>
                <w:szCs w:val="36"/>
              </w:rPr>
              <w:t>03/01/2026</w:t>
            </w:r>
          </w:p>
        </w:tc>
      </w:tr>
      <w:tr w:rsidR="006E34F7" w:rsidRPr="005630F6" w14:paraId="18201AF5" w14:textId="77777777" w:rsidTr="4B4D8B82">
        <w:trPr>
          <w:trHeight w:val="1056"/>
        </w:trPr>
        <w:tc>
          <w:tcPr>
            <w:tcW w:w="4975" w:type="dxa"/>
            <w:vAlign w:val="center"/>
          </w:tcPr>
          <w:p w14:paraId="06A8F6EB" w14:textId="7891BF6D" w:rsidR="006E34F7" w:rsidRPr="005630F6" w:rsidRDefault="006E34F7" w:rsidP="006E34F7">
            <w:pPr>
              <w:jc w:val="center"/>
              <w:rPr>
                <w:rFonts w:ascii="Calibri" w:hAnsi="Calibri" w:cs="Calibri"/>
                <w:b/>
                <w:bCs/>
                <w:sz w:val="36"/>
                <w:szCs w:val="36"/>
              </w:rPr>
            </w:pPr>
            <w:r w:rsidRPr="00D76555">
              <w:rPr>
                <w:b/>
                <w:bCs/>
                <w:sz w:val="36"/>
                <w:szCs w:val="36"/>
              </w:rPr>
              <w:t>Policy Created By:</w:t>
            </w:r>
          </w:p>
        </w:tc>
        <w:tc>
          <w:tcPr>
            <w:tcW w:w="4975" w:type="dxa"/>
            <w:vAlign w:val="center"/>
          </w:tcPr>
          <w:p w14:paraId="13E0ADDD" w14:textId="77777777" w:rsidR="006E34F7" w:rsidRPr="003858CC" w:rsidRDefault="006E34F7" w:rsidP="006E34F7">
            <w:pPr>
              <w:jc w:val="center"/>
              <w:rPr>
                <w:b/>
                <w:bCs/>
                <w:sz w:val="36"/>
                <w:szCs w:val="36"/>
              </w:rPr>
            </w:pPr>
            <w:r w:rsidRPr="003858CC">
              <w:rPr>
                <w:b/>
                <w:bCs/>
                <w:sz w:val="36"/>
                <w:szCs w:val="36"/>
              </w:rPr>
              <w:t>Andy Hargreaves</w:t>
            </w:r>
          </w:p>
          <w:p w14:paraId="1B15385D" w14:textId="2D7AA48B" w:rsidR="006E34F7" w:rsidRPr="005630F6" w:rsidRDefault="006E34F7" w:rsidP="006E34F7">
            <w:pPr>
              <w:jc w:val="center"/>
              <w:rPr>
                <w:rFonts w:ascii="Calibri" w:hAnsi="Calibri" w:cs="Calibri"/>
                <w:b/>
                <w:bCs/>
                <w:sz w:val="36"/>
                <w:szCs w:val="36"/>
              </w:rPr>
            </w:pPr>
            <w:r w:rsidRPr="003858CC">
              <w:rPr>
                <w:sz w:val="36"/>
                <w:szCs w:val="36"/>
              </w:rPr>
              <w:t>Director of Education</w:t>
            </w:r>
          </w:p>
        </w:tc>
      </w:tr>
      <w:tr w:rsidR="0044220E" w:rsidRPr="005630F6" w14:paraId="7A6B01AD" w14:textId="77777777" w:rsidTr="4B4D8B82">
        <w:trPr>
          <w:trHeight w:val="1056"/>
        </w:trPr>
        <w:tc>
          <w:tcPr>
            <w:tcW w:w="4975" w:type="dxa"/>
            <w:vAlign w:val="center"/>
          </w:tcPr>
          <w:p w14:paraId="22B6F44F" w14:textId="77777777" w:rsidR="0044220E" w:rsidRPr="005630F6" w:rsidRDefault="0044220E" w:rsidP="003707FA">
            <w:pPr>
              <w:jc w:val="center"/>
              <w:rPr>
                <w:rFonts w:ascii="Calibri" w:hAnsi="Calibri" w:cs="Calibri"/>
                <w:b/>
                <w:bCs/>
                <w:sz w:val="36"/>
                <w:szCs w:val="36"/>
              </w:rPr>
            </w:pPr>
            <w:r w:rsidRPr="005630F6">
              <w:rPr>
                <w:rFonts w:ascii="Calibri" w:hAnsi="Calibri" w:cs="Calibri"/>
                <w:b/>
                <w:bCs/>
                <w:sz w:val="36"/>
                <w:szCs w:val="36"/>
              </w:rPr>
              <w:t>Date Policy Updated:</w:t>
            </w:r>
          </w:p>
        </w:tc>
        <w:tc>
          <w:tcPr>
            <w:tcW w:w="4975" w:type="dxa"/>
            <w:vAlign w:val="center"/>
          </w:tcPr>
          <w:p w14:paraId="1E7AF955" w14:textId="44448E56" w:rsidR="0044220E" w:rsidRPr="005630F6" w:rsidRDefault="0044220E" w:rsidP="231F94E9">
            <w:pPr>
              <w:jc w:val="center"/>
              <w:rPr>
                <w:rFonts w:ascii="Calibri" w:eastAsia="Calibri" w:hAnsi="Calibri" w:cs="Calibri"/>
                <w:b/>
                <w:bCs/>
                <w:color w:val="000000" w:themeColor="text1"/>
                <w:sz w:val="36"/>
                <w:szCs w:val="36"/>
              </w:rPr>
            </w:pPr>
          </w:p>
          <w:p w14:paraId="534C0015" w14:textId="5AE8191E" w:rsidR="577C87B5" w:rsidRDefault="00ED28F0" w:rsidP="4B4D8B82">
            <w:pPr>
              <w:jc w:val="center"/>
              <w:rPr>
                <w:rFonts w:ascii="Calibri" w:hAnsi="Calibri" w:cs="Calibri"/>
                <w:b/>
                <w:bCs/>
                <w:sz w:val="36"/>
                <w:szCs w:val="36"/>
              </w:rPr>
            </w:pPr>
            <w:r>
              <w:rPr>
                <w:rFonts w:ascii="Calibri" w:hAnsi="Calibri" w:cs="Calibri"/>
                <w:b/>
                <w:bCs/>
                <w:sz w:val="36"/>
                <w:szCs w:val="36"/>
              </w:rPr>
              <w:t>18</w:t>
            </w:r>
            <w:r w:rsidR="006E34F7">
              <w:rPr>
                <w:rFonts w:ascii="Calibri" w:hAnsi="Calibri" w:cs="Calibri"/>
                <w:b/>
                <w:bCs/>
                <w:sz w:val="36"/>
                <w:szCs w:val="36"/>
              </w:rPr>
              <w:t>/</w:t>
            </w:r>
            <w:r>
              <w:rPr>
                <w:rFonts w:ascii="Calibri" w:hAnsi="Calibri" w:cs="Calibri"/>
                <w:b/>
                <w:bCs/>
                <w:sz w:val="36"/>
                <w:szCs w:val="36"/>
              </w:rPr>
              <w:t>0</w:t>
            </w:r>
            <w:r>
              <w:rPr>
                <w:rFonts w:ascii="Calibri" w:hAnsi="Calibri" w:cs="Calibri"/>
                <w:b/>
                <w:bCs/>
                <w:sz w:val="36"/>
                <w:szCs w:val="36"/>
              </w:rPr>
              <w:t>8</w:t>
            </w:r>
            <w:r w:rsidR="006E34F7">
              <w:rPr>
                <w:rFonts w:ascii="Calibri" w:hAnsi="Calibri" w:cs="Calibri"/>
                <w:b/>
                <w:bCs/>
                <w:sz w:val="36"/>
                <w:szCs w:val="36"/>
              </w:rPr>
              <w:t>/2026</w:t>
            </w:r>
          </w:p>
          <w:p w14:paraId="1BF5A7E7" w14:textId="64617B18" w:rsidR="00ED28F0" w:rsidRPr="007C57D8" w:rsidRDefault="00ED28F0" w:rsidP="4B4D8B82">
            <w:pPr>
              <w:jc w:val="center"/>
              <w:rPr>
                <w:rFonts w:ascii="Calibri" w:eastAsia="Calibri" w:hAnsi="Calibri" w:cs="Calibri"/>
                <w:color w:val="000000" w:themeColor="text1"/>
                <w:sz w:val="36"/>
                <w:szCs w:val="36"/>
              </w:rPr>
            </w:pPr>
            <w:r>
              <w:rPr>
                <w:rFonts w:ascii="Calibri" w:eastAsia="Calibri" w:hAnsi="Calibri" w:cs="Calibri"/>
                <w:color w:val="000000" w:themeColor="text1"/>
                <w:sz w:val="36"/>
                <w:szCs w:val="36"/>
              </w:rPr>
              <w:t>KCSIE 2026 updates</w:t>
            </w:r>
          </w:p>
          <w:p w14:paraId="5FC7433A" w14:textId="62425A90" w:rsidR="0044220E" w:rsidRPr="005630F6" w:rsidRDefault="0044220E" w:rsidP="003707FA">
            <w:pPr>
              <w:jc w:val="center"/>
              <w:rPr>
                <w:rFonts w:ascii="Calibri" w:hAnsi="Calibri" w:cs="Calibri"/>
                <w:b/>
                <w:bCs/>
                <w:sz w:val="36"/>
                <w:szCs w:val="36"/>
              </w:rPr>
            </w:pPr>
          </w:p>
        </w:tc>
      </w:tr>
    </w:tbl>
    <w:p w14:paraId="762C427B" w14:textId="77777777" w:rsidR="00AB7F69" w:rsidRPr="005630F6" w:rsidRDefault="00AB7F69" w:rsidP="0044220E">
      <w:pPr>
        <w:rPr>
          <w:rFonts w:ascii="Calibri" w:hAnsi="Calibri" w:cs="Calibri"/>
        </w:rPr>
      </w:pPr>
    </w:p>
    <w:p w14:paraId="1AFF5376" w14:textId="77777777" w:rsidR="00AB7F69" w:rsidRPr="005630F6" w:rsidRDefault="00AB7F69" w:rsidP="009C35CD">
      <w:pPr>
        <w:rPr>
          <w:rFonts w:ascii="Calibri" w:hAnsi="Calibri" w:cs="Calibri"/>
        </w:rPr>
      </w:pPr>
    </w:p>
    <w:p w14:paraId="50318333" w14:textId="77777777" w:rsidR="009C35CD" w:rsidRPr="005630F6" w:rsidRDefault="009C35CD" w:rsidP="00AB7F69">
      <w:pPr>
        <w:jc w:val="center"/>
        <w:rPr>
          <w:rFonts w:ascii="Calibri" w:hAnsi="Calibri" w:cs="Calibri"/>
        </w:rPr>
      </w:pPr>
    </w:p>
    <w:p w14:paraId="16831140" w14:textId="77777777" w:rsidR="009C35CD" w:rsidRPr="005630F6" w:rsidRDefault="009C35CD" w:rsidP="00AB7F69">
      <w:pPr>
        <w:jc w:val="center"/>
        <w:rPr>
          <w:rFonts w:ascii="Calibri" w:hAnsi="Calibri" w:cs="Calibri"/>
        </w:rPr>
      </w:pPr>
    </w:p>
    <w:p w14:paraId="4DDC9899" w14:textId="77777777" w:rsidR="00B133F5" w:rsidRPr="005630F6" w:rsidRDefault="00B133F5" w:rsidP="00AB7F69">
      <w:pPr>
        <w:jc w:val="center"/>
        <w:rPr>
          <w:rFonts w:ascii="Calibri" w:hAnsi="Calibri" w:cs="Calibri"/>
        </w:rPr>
      </w:pPr>
    </w:p>
    <w:p w14:paraId="4D64C80E" w14:textId="77777777" w:rsidR="008A441D" w:rsidRDefault="008A441D" w:rsidP="006A428A">
      <w:pPr>
        <w:rPr>
          <w:rFonts w:ascii="Calibri" w:hAnsi="Calibri" w:cs="Calibri"/>
          <w:b/>
        </w:rPr>
      </w:pPr>
    </w:p>
    <w:p w14:paraId="0BD781D3" w14:textId="77777777" w:rsidR="008A441D" w:rsidRDefault="008A441D" w:rsidP="006A428A">
      <w:pPr>
        <w:rPr>
          <w:rFonts w:ascii="Calibri" w:hAnsi="Calibri" w:cs="Calibri"/>
          <w:b/>
        </w:rPr>
      </w:pPr>
    </w:p>
    <w:p w14:paraId="340DD38F" w14:textId="77777777" w:rsidR="008A441D" w:rsidRDefault="008A441D" w:rsidP="006A428A">
      <w:pPr>
        <w:rPr>
          <w:rFonts w:ascii="Calibri" w:hAnsi="Calibri" w:cs="Calibri"/>
          <w:b/>
        </w:rPr>
      </w:pPr>
    </w:p>
    <w:p w14:paraId="44C7D5D3" w14:textId="659C30ED" w:rsidR="006A428A" w:rsidRPr="005630F6" w:rsidRDefault="006A428A" w:rsidP="006A428A">
      <w:pPr>
        <w:rPr>
          <w:rFonts w:ascii="Calibri" w:hAnsi="Calibri" w:cs="Calibri"/>
          <w:b/>
        </w:rPr>
      </w:pPr>
      <w:r w:rsidRPr="005630F6">
        <w:rPr>
          <w:rFonts w:ascii="Calibri" w:hAnsi="Calibri" w:cs="Calibri"/>
          <w:b/>
        </w:rPr>
        <w:lastRenderedPageBreak/>
        <w:t xml:space="preserve">Safeguarding and the Protection of Children and Young People </w:t>
      </w:r>
    </w:p>
    <w:p w14:paraId="4162CEC7" w14:textId="77777777" w:rsidR="006A428A" w:rsidRPr="005630F6" w:rsidRDefault="006A428A" w:rsidP="006A428A">
      <w:pPr>
        <w:rPr>
          <w:rFonts w:ascii="Calibri" w:hAnsi="Calibri" w:cs="Calibri"/>
          <w:b/>
          <w:u w:val="single"/>
        </w:rPr>
      </w:pPr>
    </w:p>
    <w:p w14:paraId="06A37AF1" w14:textId="7DCEBA8E" w:rsidR="006A428A" w:rsidRPr="005630F6" w:rsidRDefault="006A428A" w:rsidP="006A428A">
      <w:pPr>
        <w:rPr>
          <w:rFonts w:ascii="Calibri" w:hAnsi="Calibri" w:cs="Calibri"/>
          <w:lang w:val="en-US"/>
        </w:rPr>
      </w:pPr>
      <w:r w:rsidRPr="058A53C0">
        <w:rPr>
          <w:rFonts w:ascii="Calibri" w:hAnsi="Calibri" w:cs="Calibri"/>
          <w:lang w:val="en-US"/>
        </w:rPr>
        <w:t xml:space="preserve">The </w:t>
      </w:r>
      <w:r w:rsidR="006E34F7">
        <w:rPr>
          <w:rFonts w:ascii="Calibri" w:hAnsi="Calibri" w:cs="Calibri"/>
          <w:lang w:val="en-US"/>
        </w:rPr>
        <w:t>school</w:t>
      </w:r>
      <w:r w:rsidRPr="058A53C0">
        <w:rPr>
          <w:rFonts w:ascii="Calibri" w:hAnsi="Calibri" w:cs="Calibri"/>
          <w:lang w:val="en-US"/>
        </w:rPr>
        <w:t xml:space="preserve"> is dedicated and passionate </w:t>
      </w:r>
      <w:r w:rsidR="32EE6ECB" w:rsidRPr="058A53C0">
        <w:rPr>
          <w:rFonts w:ascii="Calibri" w:hAnsi="Calibri" w:cs="Calibri"/>
          <w:lang w:val="en-US"/>
        </w:rPr>
        <w:t>about</w:t>
      </w:r>
      <w:r w:rsidRPr="058A53C0">
        <w:rPr>
          <w:rFonts w:ascii="Calibri" w:hAnsi="Calibri" w:cs="Calibri"/>
          <w:lang w:val="en-US"/>
        </w:rPr>
        <w:t xml:space="preserve"> ensuring the safety and well-being of all children and young people. Children and young people must be cared for in a warm nurturing environment without exception. The </w:t>
      </w:r>
      <w:r w:rsidR="006E34F7">
        <w:rPr>
          <w:rFonts w:ascii="Calibri" w:hAnsi="Calibri" w:cs="Calibri"/>
          <w:lang w:val="en-US"/>
        </w:rPr>
        <w:t>school</w:t>
      </w:r>
      <w:r w:rsidR="006E34F7" w:rsidRPr="058A53C0">
        <w:rPr>
          <w:rFonts w:ascii="Calibri" w:hAnsi="Calibri" w:cs="Calibri"/>
          <w:lang w:val="en-US"/>
        </w:rPr>
        <w:t xml:space="preserve"> </w:t>
      </w:r>
      <w:r w:rsidR="28C4B0BA" w:rsidRPr="058A53C0">
        <w:rPr>
          <w:rFonts w:ascii="Calibri" w:hAnsi="Calibri" w:cs="Calibri"/>
          <w:lang w:val="en-US"/>
        </w:rPr>
        <w:t>has</w:t>
      </w:r>
      <w:r w:rsidRPr="058A53C0">
        <w:rPr>
          <w:rFonts w:ascii="Calibri" w:hAnsi="Calibri" w:cs="Calibri"/>
          <w:lang w:val="en-US"/>
        </w:rPr>
        <w:t xml:space="preserve"> very high expectations of employees in</w:t>
      </w:r>
      <w:r w:rsidR="006E34F7">
        <w:rPr>
          <w:rFonts w:ascii="Calibri" w:hAnsi="Calibri" w:cs="Calibri"/>
          <w:lang w:val="en-US"/>
        </w:rPr>
        <w:t xml:space="preserve"> </w:t>
      </w:r>
      <w:r w:rsidRPr="058A53C0">
        <w:rPr>
          <w:rFonts w:ascii="Calibri" w:hAnsi="Calibri" w:cs="Calibri"/>
          <w:lang w:val="en-US"/>
        </w:rPr>
        <w:t>ensuring this is always embedded in practice.</w:t>
      </w:r>
    </w:p>
    <w:p w14:paraId="48B03070" w14:textId="77777777" w:rsidR="006A428A" w:rsidRPr="005630F6" w:rsidRDefault="006A428A" w:rsidP="006A428A">
      <w:pPr>
        <w:rPr>
          <w:rFonts w:ascii="Calibri" w:hAnsi="Calibri" w:cs="Calibri"/>
          <w:b/>
          <w:u w:val="single"/>
        </w:rPr>
      </w:pPr>
    </w:p>
    <w:p w14:paraId="2A3F1E11" w14:textId="6F802BF2" w:rsidR="006A428A" w:rsidRPr="005630F6" w:rsidRDefault="006A428A" w:rsidP="006A428A">
      <w:pPr>
        <w:rPr>
          <w:rFonts w:ascii="Calibri" w:hAnsi="Calibri" w:cs="Calibri"/>
        </w:rPr>
      </w:pPr>
      <w:r w:rsidRPr="005630F6">
        <w:rPr>
          <w:rFonts w:ascii="Calibri" w:hAnsi="Calibri" w:cs="Calibri"/>
        </w:rPr>
        <w:t xml:space="preserve">Safeguarding and the protection of children and young people from any form of harm is the mandatory duty and responsibility without exception of all persons that have any contact, directly or indirectly with children and young people. The </w:t>
      </w:r>
      <w:r w:rsidR="006E34F7">
        <w:rPr>
          <w:rFonts w:ascii="Calibri" w:hAnsi="Calibri" w:cs="Calibri"/>
          <w:lang w:val="en-US"/>
        </w:rPr>
        <w:t>school</w:t>
      </w:r>
      <w:r w:rsidR="006E34F7" w:rsidRPr="058A53C0">
        <w:rPr>
          <w:rFonts w:ascii="Calibri" w:hAnsi="Calibri" w:cs="Calibri"/>
          <w:lang w:val="en-US"/>
        </w:rPr>
        <w:t xml:space="preserve"> </w:t>
      </w:r>
      <w:r w:rsidRPr="005630F6">
        <w:rPr>
          <w:rFonts w:ascii="Calibri" w:hAnsi="Calibri" w:cs="Calibri"/>
        </w:rPr>
        <w:t xml:space="preserve">will ensure that all necessary actions, steps, precautions and all practical preventive control measures are in place to sufficiently safeguard children and young people from all forms of harm. The responsibility to ensure the safety and well-being of the young people in our </w:t>
      </w:r>
      <w:r w:rsidR="006E34F7">
        <w:rPr>
          <w:rFonts w:ascii="Calibri" w:hAnsi="Calibri" w:cs="Calibri"/>
        </w:rPr>
        <w:t>school</w:t>
      </w:r>
      <w:r w:rsidRPr="005630F6">
        <w:rPr>
          <w:rFonts w:ascii="Calibri" w:hAnsi="Calibri" w:cs="Calibri"/>
        </w:rPr>
        <w:t xml:space="preserve"> is the responsibility of all employees working with the children and young people. </w:t>
      </w:r>
      <w:r w:rsidR="000A0F64">
        <w:rPr>
          <w:rFonts w:ascii="Calibri" w:hAnsi="Calibri" w:cs="Calibri"/>
        </w:rPr>
        <w:t xml:space="preserve">Our approach to safeguarding is to </w:t>
      </w:r>
      <w:r w:rsidR="000A0F64" w:rsidRPr="000A0F64">
        <w:rPr>
          <w:rFonts w:ascii="Calibri" w:hAnsi="Calibri" w:cs="Calibri"/>
        </w:rPr>
        <w:t>provid</w:t>
      </w:r>
      <w:r w:rsidR="000A0F64">
        <w:rPr>
          <w:rFonts w:ascii="Calibri" w:hAnsi="Calibri" w:cs="Calibri"/>
        </w:rPr>
        <w:t>e</w:t>
      </w:r>
      <w:r w:rsidR="000A0F64" w:rsidRPr="000A0F64">
        <w:rPr>
          <w:rFonts w:ascii="Calibri" w:hAnsi="Calibri" w:cs="Calibri"/>
        </w:rPr>
        <w:t xml:space="preserve"> help and support to meet the needs of children as soon as problems emerge</w:t>
      </w:r>
      <w:r w:rsidR="003C3553">
        <w:rPr>
          <w:rFonts w:ascii="Calibri" w:hAnsi="Calibri" w:cs="Calibri"/>
        </w:rPr>
        <w:t xml:space="preserve">, and that protection from maltreatment applies </w:t>
      </w:r>
      <w:r w:rsidR="003C3553" w:rsidRPr="003C3553">
        <w:rPr>
          <w:rFonts w:ascii="Calibri" w:hAnsi="Calibri" w:cs="Calibri"/>
        </w:rPr>
        <w:t xml:space="preserve">applies whether that is within or outside the </w:t>
      </w:r>
      <w:r w:rsidR="003C3553">
        <w:rPr>
          <w:rFonts w:ascii="Calibri" w:hAnsi="Calibri" w:cs="Calibri"/>
        </w:rPr>
        <w:t xml:space="preserve">school, at </w:t>
      </w:r>
      <w:r w:rsidR="00800FB1">
        <w:rPr>
          <w:rFonts w:ascii="Calibri" w:hAnsi="Calibri" w:cs="Calibri"/>
        </w:rPr>
        <w:t>within or outside home, or</w:t>
      </w:r>
      <w:r w:rsidR="003C3553" w:rsidRPr="003C3553">
        <w:rPr>
          <w:rFonts w:ascii="Calibri" w:hAnsi="Calibri" w:cs="Calibri"/>
        </w:rPr>
        <w:t xml:space="preserve"> online</w:t>
      </w:r>
    </w:p>
    <w:p w14:paraId="527142CC" w14:textId="77777777" w:rsidR="006A428A" w:rsidRDefault="006A428A" w:rsidP="006A428A">
      <w:pPr>
        <w:rPr>
          <w:rFonts w:ascii="Calibri" w:hAnsi="Calibri" w:cs="Calibri"/>
        </w:rPr>
      </w:pPr>
    </w:p>
    <w:p w14:paraId="4E183E06" w14:textId="77777777" w:rsidR="00800FB1" w:rsidRPr="005630F6" w:rsidRDefault="00800FB1" w:rsidP="006A428A">
      <w:pPr>
        <w:rPr>
          <w:rFonts w:ascii="Calibri" w:hAnsi="Calibri" w:cs="Calibri"/>
        </w:rPr>
      </w:pPr>
    </w:p>
    <w:p w14:paraId="5E1C7708" w14:textId="2114A7B3" w:rsidR="006A428A" w:rsidRPr="005630F6" w:rsidRDefault="006A428A" w:rsidP="006A428A">
      <w:pPr>
        <w:rPr>
          <w:rFonts w:ascii="Calibri" w:hAnsi="Calibri" w:cs="Calibri"/>
          <w:b/>
          <w:bCs/>
        </w:rPr>
      </w:pPr>
      <w:r w:rsidRPr="005630F6">
        <w:rPr>
          <w:rFonts w:ascii="Calibri" w:hAnsi="Calibri" w:cs="Calibri"/>
          <w:b/>
          <w:bCs/>
        </w:rPr>
        <w:t>Safeguarding must always be the fundamental factor of all decision-making.</w:t>
      </w:r>
    </w:p>
    <w:p w14:paraId="050F4F78" w14:textId="77777777" w:rsidR="006A428A" w:rsidRPr="005630F6" w:rsidRDefault="006A428A" w:rsidP="006A428A">
      <w:pPr>
        <w:rPr>
          <w:rFonts w:ascii="Calibri" w:hAnsi="Calibri" w:cs="Calibri"/>
        </w:rPr>
      </w:pPr>
    </w:p>
    <w:p w14:paraId="37684EBD" w14:textId="05CD7622" w:rsidR="006A428A" w:rsidRPr="005630F6" w:rsidRDefault="006A428A" w:rsidP="006A428A">
      <w:pPr>
        <w:rPr>
          <w:rFonts w:ascii="Calibri" w:hAnsi="Calibri" w:cs="Calibri"/>
        </w:rPr>
      </w:pPr>
      <w:r w:rsidRPr="005630F6">
        <w:rPr>
          <w:rFonts w:ascii="Calibri" w:hAnsi="Calibri" w:cs="Calibri"/>
        </w:rPr>
        <w:t xml:space="preserve">It is everyone's duty and responsibility to report any concerns over the welfare of children and young people. Our duty of care extends to the identification of abuse, and poor practice of all persons working with children and young people including but not limited to, internal members of staff and external agency staff members. The </w:t>
      </w:r>
      <w:r w:rsidR="006E34F7">
        <w:rPr>
          <w:rFonts w:ascii="Calibri" w:hAnsi="Calibri" w:cs="Calibri"/>
        </w:rPr>
        <w:t>school</w:t>
      </w:r>
      <w:r w:rsidRPr="005630F6">
        <w:rPr>
          <w:rFonts w:ascii="Calibri" w:hAnsi="Calibri" w:cs="Calibri"/>
        </w:rPr>
        <w:t xml:space="preserve"> has a separate whistleblowing policy for specifics on the process of reporting concerns. </w:t>
      </w:r>
    </w:p>
    <w:p w14:paraId="37A17F94" w14:textId="77777777" w:rsidR="006A428A" w:rsidRPr="005630F6" w:rsidRDefault="006A428A" w:rsidP="006A428A">
      <w:pPr>
        <w:rPr>
          <w:rFonts w:ascii="Calibri" w:hAnsi="Calibri" w:cs="Calibri"/>
        </w:rPr>
      </w:pPr>
    </w:p>
    <w:p w14:paraId="49A81F37" w14:textId="5F57231D" w:rsidR="006A428A" w:rsidRPr="005630F6" w:rsidRDefault="006A428A" w:rsidP="006A428A">
      <w:pPr>
        <w:rPr>
          <w:rFonts w:ascii="Calibri" w:hAnsi="Calibri" w:cs="Calibri"/>
        </w:rPr>
      </w:pPr>
      <w:r w:rsidRPr="005630F6">
        <w:rPr>
          <w:rFonts w:ascii="Calibri" w:hAnsi="Calibri" w:cs="Calibri"/>
        </w:rPr>
        <w:t xml:space="preserve">The </w:t>
      </w:r>
      <w:r w:rsidR="006E34F7">
        <w:rPr>
          <w:rFonts w:ascii="Calibri" w:hAnsi="Calibri" w:cs="Calibri"/>
        </w:rPr>
        <w:t>school</w:t>
      </w:r>
      <w:r w:rsidRPr="005630F6">
        <w:rPr>
          <w:rFonts w:ascii="Calibri" w:hAnsi="Calibri" w:cs="Calibri"/>
        </w:rPr>
        <w:t xml:space="preserve"> recognises that abuse can be an emotional subject. It is fundamental to understand these feelings must not interfere with your judgment, decision making or impact on any action needed to ensure children and young people are protected from harm.</w:t>
      </w:r>
    </w:p>
    <w:p w14:paraId="51C261A3" w14:textId="77777777" w:rsidR="006A428A" w:rsidRPr="005630F6" w:rsidRDefault="006A428A" w:rsidP="006A428A">
      <w:pPr>
        <w:rPr>
          <w:rFonts w:ascii="Calibri" w:hAnsi="Calibri" w:cs="Calibri"/>
        </w:rPr>
      </w:pPr>
    </w:p>
    <w:p w14:paraId="29289032" w14:textId="77777777" w:rsidR="006A428A" w:rsidRPr="005630F6" w:rsidRDefault="006A428A" w:rsidP="006A428A">
      <w:pPr>
        <w:rPr>
          <w:rFonts w:ascii="Calibri" w:hAnsi="Calibri" w:cs="Calibri"/>
        </w:rPr>
      </w:pPr>
      <w:r w:rsidRPr="005630F6">
        <w:rPr>
          <w:rFonts w:ascii="Calibri" w:hAnsi="Calibri" w:cs="Calibri"/>
        </w:rPr>
        <w:t xml:space="preserve">Every child or young person should be able to participate in activities in an enjoyable, safe environment protected from any harm. Everyone holds this responsibility. </w:t>
      </w:r>
    </w:p>
    <w:p w14:paraId="143089CF" w14:textId="77777777" w:rsidR="006A428A" w:rsidRPr="005630F6" w:rsidRDefault="006A428A" w:rsidP="006A428A">
      <w:pPr>
        <w:rPr>
          <w:rFonts w:ascii="Calibri" w:hAnsi="Calibri" w:cs="Calibri"/>
        </w:rPr>
      </w:pPr>
    </w:p>
    <w:p w14:paraId="25239428" w14:textId="24442896" w:rsidR="006A428A" w:rsidRPr="005630F6" w:rsidRDefault="006A428A" w:rsidP="006A428A">
      <w:pPr>
        <w:rPr>
          <w:rFonts w:ascii="Calibri" w:hAnsi="Calibri" w:cs="Calibri"/>
        </w:rPr>
      </w:pPr>
      <w:r w:rsidRPr="005630F6">
        <w:rPr>
          <w:rFonts w:ascii="Calibri" w:hAnsi="Calibri" w:cs="Calibri"/>
        </w:rPr>
        <w:t xml:space="preserve">All employees must remember that the </w:t>
      </w:r>
      <w:r w:rsidR="006E34F7">
        <w:rPr>
          <w:rFonts w:ascii="Calibri" w:hAnsi="Calibri" w:cs="Calibri"/>
        </w:rPr>
        <w:t>school</w:t>
      </w:r>
      <w:r w:rsidRPr="005630F6">
        <w:rPr>
          <w:rFonts w:ascii="Calibri" w:hAnsi="Calibri" w:cs="Calibri"/>
        </w:rPr>
        <w:t xml:space="preserve"> has both a moral and legal obligation to ensure the duty of care for children and young people. The </w:t>
      </w:r>
      <w:r w:rsidR="006E34F7">
        <w:rPr>
          <w:rFonts w:ascii="Calibri" w:hAnsi="Calibri" w:cs="Calibri"/>
        </w:rPr>
        <w:t>school</w:t>
      </w:r>
      <w:r w:rsidRPr="005630F6">
        <w:rPr>
          <w:rFonts w:ascii="Calibri" w:hAnsi="Calibri" w:cs="Calibri"/>
        </w:rPr>
        <w:t xml:space="preserve"> </w:t>
      </w:r>
      <w:r w:rsidR="006E34F7">
        <w:rPr>
          <w:rFonts w:ascii="Calibri" w:hAnsi="Calibri" w:cs="Calibri"/>
        </w:rPr>
        <w:t>is</w:t>
      </w:r>
      <w:r w:rsidRPr="005630F6">
        <w:rPr>
          <w:rFonts w:ascii="Calibri" w:hAnsi="Calibri" w:cs="Calibri"/>
        </w:rPr>
        <w:t xml:space="preserve"> committed to ensuring that all children and young people are protected and safe from harm's way whilst engaging in the activities. This policy instructs the necessary actions of employees to ensure consistency with the safe practice that is accountable and transparent in helping to safeguard and promote the welfare of all children and young people.</w:t>
      </w:r>
    </w:p>
    <w:p w14:paraId="60F780B8" w14:textId="77777777" w:rsidR="006A428A" w:rsidRPr="005630F6" w:rsidRDefault="006A428A" w:rsidP="006A428A">
      <w:pPr>
        <w:rPr>
          <w:rFonts w:ascii="Calibri" w:hAnsi="Calibri" w:cs="Calibri"/>
        </w:rPr>
      </w:pPr>
    </w:p>
    <w:p w14:paraId="5912D4CF" w14:textId="2E8FA50F" w:rsidR="006A428A" w:rsidRPr="005630F6" w:rsidRDefault="006A428A" w:rsidP="006A428A">
      <w:pPr>
        <w:rPr>
          <w:rFonts w:ascii="Calibri" w:hAnsi="Calibri" w:cs="Calibri"/>
        </w:rPr>
      </w:pPr>
      <w:r w:rsidRPr="005630F6">
        <w:rPr>
          <w:rFonts w:ascii="Calibri" w:hAnsi="Calibri" w:cs="Calibri"/>
        </w:rPr>
        <w:t xml:space="preserve">The </w:t>
      </w:r>
      <w:r w:rsidR="006E34F7">
        <w:rPr>
          <w:rFonts w:ascii="Calibri" w:hAnsi="Calibri" w:cs="Calibri"/>
        </w:rPr>
        <w:t>school</w:t>
      </w:r>
      <w:r w:rsidRPr="005630F6">
        <w:rPr>
          <w:rFonts w:ascii="Calibri" w:hAnsi="Calibri" w:cs="Calibri"/>
        </w:rPr>
        <w:t xml:space="preserve"> </w:t>
      </w:r>
      <w:r w:rsidR="006E34F7">
        <w:rPr>
          <w:rFonts w:ascii="Calibri" w:hAnsi="Calibri" w:cs="Calibri"/>
        </w:rPr>
        <w:t>has</w:t>
      </w:r>
      <w:r w:rsidRPr="005630F6">
        <w:rPr>
          <w:rFonts w:ascii="Calibri" w:hAnsi="Calibri" w:cs="Calibri"/>
        </w:rPr>
        <w:t xml:space="preserve"> robust safeguarding protocols, policies, and procedures to ensure children and young people remain safe. Safeguarding and the protection of children and young people is a broad area, and all relevant policies must be followed. Any person not following this policy or other applicable policy that implicates the protection of children or young people will have the appropriate action taken against them.</w:t>
      </w:r>
    </w:p>
    <w:p w14:paraId="427AE6A3" w14:textId="77777777" w:rsidR="006A428A" w:rsidRPr="005630F6" w:rsidRDefault="006A428A" w:rsidP="006A428A">
      <w:pPr>
        <w:rPr>
          <w:rFonts w:ascii="Calibri" w:hAnsi="Calibri" w:cs="Calibri"/>
        </w:rPr>
      </w:pPr>
    </w:p>
    <w:p w14:paraId="7FEEC218" w14:textId="77777777" w:rsidR="006A428A" w:rsidRPr="005630F6" w:rsidRDefault="006A428A" w:rsidP="006A428A">
      <w:pPr>
        <w:rPr>
          <w:rFonts w:ascii="Calibri" w:hAnsi="Calibri" w:cs="Calibri"/>
        </w:rPr>
      </w:pPr>
    </w:p>
    <w:p w14:paraId="05990C7B" w14:textId="77777777" w:rsidR="006A428A" w:rsidRPr="005630F6" w:rsidRDefault="006A428A" w:rsidP="006A428A">
      <w:pPr>
        <w:rPr>
          <w:rFonts w:ascii="Calibri" w:hAnsi="Calibri" w:cs="Calibri"/>
        </w:rPr>
      </w:pPr>
    </w:p>
    <w:p w14:paraId="5B80849A" w14:textId="77777777" w:rsidR="006A428A" w:rsidRPr="005630F6" w:rsidRDefault="006A428A" w:rsidP="006A428A">
      <w:pPr>
        <w:rPr>
          <w:rFonts w:ascii="Calibri" w:hAnsi="Calibri" w:cs="Calibri"/>
        </w:rPr>
      </w:pPr>
    </w:p>
    <w:p w14:paraId="6C6BF171" w14:textId="77777777" w:rsidR="006A428A" w:rsidRPr="005630F6" w:rsidRDefault="006A428A" w:rsidP="006A428A">
      <w:pPr>
        <w:rPr>
          <w:rFonts w:ascii="Calibri" w:hAnsi="Calibri" w:cs="Calibri"/>
        </w:rPr>
      </w:pPr>
    </w:p>
    <w:p w14:paraId="041A72AB" w14:textId="77777777" w:rsidR="006A428A" w:rsidRPr="005630F6" w:rsidRDefault="006A428A" w:rsidP="006A428A">
      <w:pPr>
        <w:rPr>
          <w:rFonts w:ascii="Calibri" w:hAnsi="Calibri" w:cs="Calibri"/>
          <w:b/>
          <w:bCs/>
        </w:rPr>
      </w:pPr>
      <w:r w:rsidRPr="005630F6">
        <w:rPr>
          <w:rFonts w:ascii="Calibri" w:hAnsi="Calibri" w:cs="Calibri"/>
          <w:b/>
          <w:bCs/>
        </w:rPr>
        <w:t>Key Principles</w:t>
      </w:r>
    </w:p>
    <w:p w14:paraId="05ADABEB" w14:textId="77777777" w:rsidR="006A428A" w:rsidRPr="005630F6" w:rsidRDefault="006A428A" w:rsidP="006A428A">
      <w:pPr>
        <w:rPr>
          <w:rFonts w:ascii="Calibri" w:hAnsi="Calibri" w:cs="Calibri"/>
        </w:rPr>
      </w:pPr>
    </w:p>
    <w:p w14:paraId="72A906C6" w14:textId="77777777" w:rsidR="006A428A" w:rsidRPr="005630F6" w:rsidRDefault="006A428A" w:rsidP="008C6CC8">
      <w:pPr>
        <w:numPr>
          <w:ilvl w:val="0"/>
          <w:numId w:val="5"/>
        </w:numPr>
        <w:ind w:left="360"/>
        <w:rPr>
          <w:rFonts w:ascii="Calibri" w:hAnsi="Calibri" w:cs="Calibri"/>
        </w:rPr>
      </w:pPr>
      <w:r w:rsidRPr="005630F6">
        <w:rPr>
          <w:rFonts w:ascii="Calibri" w:hAnsi="Calibri" w:cs="Calibri"/>
        </w:rPr>
        <w:t>The welfare of the children and young people must always be paramount</w:t>
      </w:r>
    </w:p>
    <w:p w14:paraId="5975C0CE" w14:textId="63C6768B" w:rsidR="006A428A" w:rsidRPr="005630F6" w:rsidRDefault="006A428A" w:rsidP="008C6CC8">
      <w:pPr>
        <w:numPr>
          <w:ilvl w:val="0"/>
          <w:numId w:val="5"/>
        </w:numPr>
        <w:ind w:left="360"/>
        <w:rPr>
          <w:rFonts w:ascii="Calibri" w:hAnsi="Calibri" w:cs="Calibri"/>
        </w:rPr>
      </w:pPr>
      <w:r w:rsidRPr="058A53C0">
        <w:rPr>
          <w:rFonts w:ascii="Calibri" w:hAnsi="Calibri" w:cs="Calibri"/>
        </w:rPr>
        <w:t xml:space="preserve">The child or young person, their family and other professionals, views, wishes, and feelings must be heard and acted on with the absolute right for all children and young people to be </w:t>
      </w:r>
      <w:r w:rsidR="72785741" w:rsidRPr="058A53C0">
        <w:rPr>
          <w:rFonts w:ascii="Calibri" w:hAnsi="Calibri" w:cs="Calibri"/>
        </w:rPr>
        <w:t>always protected from harm</w:t>
      </w:r>
      <w:r w:rsidRPr="058A53C0">
        <w:rPr>
          <w:rFonts w:ascii="Calibri" w:hAnsi="Calibri" w:cs="Calibri"/>
        </w:rPr>
        <w:t xml:space="preserve"> without exception. </w:t>
      </w:r>
    </w:p>
    <w:p w14:paraId="157287D0" w14:textId="6159E385" w:rsidR="006A428A" w:rsidRPr="005630F6" w:rsidRDefault="006A428A" w:rsidP="008C6CC8">
      <w:pPr>
        <w:numPr>
          <w:ilvl w:val="0"/>
          <w:numId w:val="5"/>
        </w:numPr>
        <w:ind w:left="360"/>
        <w:rPr>
          <w:rFonts w:ascii="Calibri" w:hAnsi="Calibri" w:cs="Calibri"/>
        </w:rPr>
      </w:pPr>
      <w:r w:rsidRPr="2C187487">
        <w:rPr>
          <w:rFonts w:ascii="Calibri" w:hAnsi="Calibri" w:cs="Calibri"/>
        </w:rPr>
        <w:t xml:space="preserve">Professionals and employees in positions of responsibility within the </w:t>
      </w:r>
      <w:r w:rsidR="006E34F7">
        <w:rPr>
          <w:rFonts w:ascii="Calibri" w:hAnsi="Calibri" w:cs="Calibri"/>
        </w:rPr>
        <w:t>school</w:t>
      </w:r>
      <w:r w:rsidRPr="2C187487">
        <w:rPr>
          <w:rFonts w:ascii="Calibri" w:hAnsi="Calibri" w:cs="Calibri"/>
        </w:rPr>
        <w:t xml:space="preserve"> will work in the best interests of children and young people, follow this policy, ensuring that children and young people are provided with the same available opportunities and that all differences will be treated with respect</w:t>
      </w:r>
    </w:p>
    <w:p w14:paraId="65D0FC65" w14:textId="77777777" w:rsidR="006A428A" w:rsidRDefault="006A428A" w:rsidP="006A428A">
      <w:pPr>
        <w:rPr>
          <w:rFonts w:ascii="Calibri" w:hAnsi="Calibri" w:cs="Calibri"/>
        </w:rPr>
      </w:pPr>
    </w:p>
    <w:p w14:paraId="78F4604D" w14:textId="77777777" w:rsidR="00ED28F0" w:rsidRPr="005630F6" w:rsidRDefault="00ED28F0" w:rsidP="006A428A">
      <w:pPr>
        <w:rPr>
          <w:rFonts w:ascii="Calibri" w:hAnsi="Calibri" w:cs="Calibri"/>
        </w:rPr>
      </w:pPr>
    </w:p>
    <w:p w14:paraId="1D6F939F" w14:textId="77777777" w:rsidR="006A428A" w:rsidRPr="005630F6" w:rsidRDefault="006A428A" w:rsidP="006A428A">
      <w:pPr>
        <w:rPr>
          <w:rFonts w:ascii="Calibri" w:hAnsi="Calibri" w:cs="Calibri"/>
          <w:b/>
        </w:rPr>
      </w:pPr>
      <w:r w:rsidRPr="005630F6">
        <w:rPr>
          <w:rFonts w:ascii="Calibri" w:hAnsi="Calibri" w:cs="Calibri"/>
          <w:b/>
        </w:rPr>
        <w:t>Information sharing</w:t>
      </w:r>
    </w:p>
    <w:p w14:paraId="5C7F07F0" w14:textId="77777777" w:rsidR="006A428A" w:rsidRPr="005630F6" w:rsidRDefault="006A428A" w:rsidP="006A428A">
      <w:pPr>
        <w:rPr>
          <w:rFonts w:ascii="Calibri" w:hAnsi="Calibri" w:cs="Calibri"/>
          <w:b/>
        </w:rPr>
      </w:pPr>
    </w:p>
    <w:p w14:paraId="10605F7A" w14:textId="1EA69F0A" w:rsidR="006A428A" w:rsidRDefault="006A428A" w:rsidP="006A428A">
      <w:pPr>
        <w:rPr>
          <w:rFonts w:ascii="Calibri" w:hAnsi="Calibri" w:cs="Calibri"/>
        </w:rPr>
      </w:pPr>
      <w:r w:rsidRPr="005630F6">
        <w:rPr>
          <w:rFonts w:ascii="Calibri" w:hAnsi="Calibri" w:cs="Calibri"/>
        </w:rPr>
        <w:t xml:space="preserve">All information about Safeguarding within the </w:t>
      </w:r>
      <w:r w:rsidR="006E34F7">
        <w:rPr>
          <w:rFonts w:ascii="Calibri" w:hAnsi="Calibri" w:cs="Calibri"/>
        </w:rPr>
        <w:t>school</w:t>
      </w:r>
      <w:r w:rsidRPr="005630F6">
        <w:rPr>
          <w:rFonts w:ascii="Calibri" w:hAnsi="Calibri" w:cs="Calibri"/>
        </w:rPr>
        <w:t xml:space="preserve"> will be shared appropriately within </w:t>
      </w:r>
      <w:r w:rsidR="00317604">
        <w:rPr>
          <w:rFonts w:ascii="Calibri" w:hAnsi="Calibri" w:cs="Calibri"/>
        </w:rPr>
        <w:t>data protection laws.</w:t>
      </w:r>
    </w:p>
    <w:p w14:paraId="7C3DC7C1" w14:textId="77777777" w:rsidR="00F92F22" w:rsidRDefault="00F92F22" w:rsidP="006A428A">
      <w:pPr>
        <w:rPr>
          <w:rFonts w:ascii="Calibri" w:hAnsi="Calibri" w:cs="Calibri"/>
        </w:rPr>
      </w:pPr>
    </w:p>
    <w:p w14:paraId="13010CB3" w14:textId="77777777" w:rsidR="00F92F22" w:rsidRPr="00F92F22" w:rsidRDefault="00F92F22" w:rsidP="00F92F22">
      <w:pPr>
        <w:rPr>
          <w:rFonts w:ascii="Calibri" w:hAnsi="Calibri" w:cs="Calibri"/>
        </w:rPr>
      </w:pPr>
      <w:r w:rsidRPr="00F92F22">
        <w:rPr>
          <w:rFonts w:ascii="Calibri" w:hAnsi="Calibri" w:cs="Calibri"/>
        </w:rPr>
        <w:t>The school recognises that effective, timely information sharing is essential to the early identification of risk, prompt intervention, and the protection of children from harm. Data protection legislation—including the Data Protection Act 2018 and UK GDPR—is not a barrier to sharing information for safeguarding purposes. The safety, welfare, and best interests of the child are paramount and will always override obligations of confidentiality.</w:t>
      </w:r>
    </w:p>
    <w:p w14:paraId="2A50F0E4" w14:textId="77777777" w:rsidR="00F92F22" w:rsidRPr="00F92F22" w:rsidRDefault="00F92F22" w:rsidP="00F92F22">
      <w:pPr>
        <w:rPr>
          <w:rFonts w:ascii="Calibri" w:hAnsi="Calibri" w:cs="Calibri"/>
        </w:rPr>
      </w:pPr>
    </w:p>
    <w:p w14:paraId="7E3627B3" w14:textId="77777777" w:rsidR="00F92F22" w:rsidRPr="00F92F22" w:rsidRDefault="00F92F22" w:rsidP="00F92F22">
      <w:pPr>
        <w:rPr>
          <w:rFonts w:ascii="Calibri" w:hAnsi="Calibri" w:cs="Calibri"/>
        </w:rPr>
      </w:pPr>
      <w:r w:rsidRPr="00F92F22">
        <w:rPr>
          <w:rFonts w:ascii="Calibri" w:hAnsi="Calibri" w:cs="Calibri"/>
        </w:rPr>
        <w:t>Core Principles for Information Sharing</w:t>
      </w:r>
    </w:p>
    <w:p w14:paraId="7E9E0C2A" w14:textId="77777777" w:rsidR="00F92F22" w:rsidRPr="00F92F22" w:rsidRDefault="00F92F22" w:rsidP="00F92F22">
      <w:pPr>
        <w:rPr>
          <w:rFonts w:ascii="Calibri" w:hAnsi="Calibri" w:cs="Calibri"/>
        </w:rPr>
      </w:pPr>
    </w:p>
    <w:p w14:paraId="10459721" w14:textId="77777777" w:rsidR="00F92F22" w:rsidRPr="007C57D8" w:rsidRDefault="00F92F22" w:rsidP="008C6CC8">
      <w:pPr>
        <w:pStyle w:val="ListParagraph"/>
        <w:numPr>
          <w:ilvl w:val="0"/>
          <w:numId w:val="32"/>
        </w:numPr>
        <w:rPr>
          <w:rFonts w:ascii="Calibri" w:hAnsi="Calibri" w:cs="Calibri"/>
        </w:rPr>
      </w:pPr>
      <w:r w:rsidRPr="007C57D8">
        <w:rPr>
          <w:rFonts w:ascii="Calibri" w:hAnsi="Calibri" w:cs="Calibri"/>
        </w:rPr>
        <w:t>Prioritising Child Welfare: Staff must never hesitate to share information if doing so is necessary to safeguard a child or protect them from potential harm.</w:t>
      </w:r>
    </w:p>
    <w:p w14:paraId="603DDA3A" w14:textId="77777777" w:rsidR="00F92F22" w:rsidRPr="007C57D8" w:rsidRDefault="00F92F22" w:rsidP="008C6CC8">
      <w:pPr>
        <w:pStyle w:val="ListParagraph"/>
        <w:numPr>
          <w:ilvl w:val="0"/>
          <w:numId w:val="32"/>
        </w:numPr>
        <w:rPr>
          <w:rFonts w:ascii="Calibri" w:hAnsi="Calibri" w:cs="Calibri"/>
        </w:rPr>
      </w:pPr>
      <w:r w:rsidRPr="007C57D8">
        <w:rPr>
          <w:rFonts w:ascii="Calibri" w:hAnsi="Calibri" w:cs="Calibri"/>
        </w:rPr>
        <w:t>Proportionate and Secure: Information shared with internal staff, local authorities, police, or health services must be accurate, relevant, necessary, timely, and transmitted securely.</w:t>
      </w:r>
    </w:p>
    <w:p w14:paraId="07A769CD" w14:textId="77777777" w:rsidR="00F92F22" w:rsidRPr="007C57D8" w:rsidRDefault="00F92F22" w:rsidP="008C6CC8">
      <w:pPr>
        <w:pStyle w:val="ListParagraph"/>
        <w:numPr>
          <w:ilvl w:val="0"/>
          <w:numId w:val="32"/>
        </w:numPr>
        <w:rPr>
          <w:rFonts w:ascii="Calibri" w:hAnsi="Calibri" w:cs="Calibri"/>
        </w:rPr>
      </w:pPr>
      <w:r w:rsidRPr="007C57D8">
        <w:rPr>
          <w:rFonts w:ascii="Calibri" w:hAnsi="Calibri" w:cs="Calibri"/>
        </w:rPr>
        <w:t>Consent and Safeguarding: Where safe and appropriate, the school will seek consent to share information. However, staff do not require consent—and should not seek it—if doing so would place the child or others at increased risk of harm, delay urgent protective action, or hamper a criminal investigation.</w:t>
      </w:r>
    </w:p>
    <w:p w14:paraId="53BA0BC7" w14:textId="5BB8E401" w:rsidR="00F92F22" w:rsidRPr="007C57D8" w:rsidRDefault="00F92F22" w:rsidP="008C6CC8">
      <w:pPr>
        <w:pStyle w:val="ListParagraph"/>
        <w:numPr>
          <w:ilvl w:val="0"/>
          <w:numId w:val="32"/>
        </w:numPr>
        <w:rPr>
          <w:rFonts w:ascii="Calibri" w:hAnsi="Calibri" w:cs="Calibri"/>
        </w:rPr>
      </w:pPr>
      <w:r w:rsidRPr="007C57D8">
        <w:rPr>
          <w:rFonts w:ascii="Calibri" w:hAnsi="Calibri" w:cs="Calibri"/>
        </w:rPr>
        <w:t>Clear Documentation: The Designated Safeguarding Lead (DSL) will ensure that all information-sharing decisions—including what was shared, with whom, the rationale, and any decision not to share—are formally recorded within the school’s secure safeguarding system.</w:t>
      </w:r>
    </w:p>
    <w:p w14:paraId="5C3B8444" w14:textId="77777777" w:rsidR="006A428A" w:rsidRPr="005630F6" w:rsidRDefault="006A428A" w:rsidP="006A428A">
      <w:pPr>
        <w:rPr>
          <w:rFonts w:ascii="Calibri" w:hAnsi="Calibri" w:cs="Calibri"/>
        </w:rPr>
      </w:pPr>
    </w:p>
    <w:p w14:paraId="724E0056" w14:textId="77777777" w:rsidR="006A428A" w:rsidRPr="005630F6" w:rsidRDefault="006A428A" w:rsidP="006A428A">
      <w:pPr>
        <w:rPr>
          <w:rFonts w:ascii="Calibri" w:hAnsi="Calibri" w:cs="Calibri"/>
        </w:rPr>
      </w:pPr>
    </w:p>
    <w:p w14:paraId="356FE911" w14:textId="2B4B8E86" w:rsidR="006A428A" w:rsidRPr="005630F6" w:rsidRDefault="006A428A" w:rsidP="006A428A">
      <w:pPr>
        <w:rPr>
          <w:rFonts w:ascii="Calibri" w:hAnsi="Calibri" w:cs="Calibri"/>
          <w:b/>
        </w:rPr>
      </w:pPr>
      <w:r w:rsidRPr="005630F6">
        <w:rPr>
          <w:rFonts w:ascii="Calibri" w:hAnsi="Calibri" w:cs="Calibri"/>
          <w:b/>
        </w:rPr>
        <w:t>Safe</w:t>
      </w:r>
      <w:r w:rsidR="005B4712">
        <w:rPr>
          <w:rFonts w:ascii="Calibri" w:hAnsi="Calibri" w:cs="Calibri"/>
          <w:b/>
        </w:rPr>
        <w:t>r</w:t>
      </w:r>
      <w:r w:rsidRPr="005630F6">
        <w:rPr>
          <w:rFonts w:ascii="Calibri" w:hAnsi="Calibri" w:cs="Calibri"/>
          <w:b/>
        </w:rPr>
        <w:t xml:space="preserve"> Recruitment</w:t>
      </w:r>
    </w:p>
    <w:p w14:paraId="214CF463" w14:textId="77777777" w:rsidR="006A428A" w:rsidRPr="005630F6" w:rsidRDefault="006A428A" w:rsidP="006A428A">
      <w:pPr>
        <w:rPr>
          <w:rFonts w:ascii="Calibri" w:hAnsi="Calibri" w:cs="Calibri"/>
          <w:b/>
        </w:rPr>
      </w:pPr>
    </w:p>
    <w:p w14:paraId="2048512F" w14:textId="231AB437" w:rsidR="006A428A" w:rsidRPr="005630F6" w:rsidRDefault="006A428A" w:rsidP="006A428A">
      <w:pPr>
        <w:rPr>
          <w:rFonts w:ascii="Calibri" w:hAnsi="Calibri" w:cs="Calibri"/>
        </w:rPr>
      </w:pPr>
      <w:r w:rsidRPr="005630F6">
        <w:rPr>
          <w:rFonts w:ascii="Calibri" w:hAnsi="Calibri" w:cs="Calibri"/>
        </w:rPr>
        <w:lastRenderedPageBreak/>
        <w:t xml:space="preserve">The </w:t>
      </w:r>
      <w:r w:rsidR="006E34F7">
        <w:rPr>
          <w:rFonts w:ascii="Calibri" w:hAnsi="Calibri" w:cs="Calibri"/>
        </w:rPr>
        <w:t>school</w:t>
      </w:r>
      <w:r w:rsidRPr="005630F6">
        <w:rPr>
          <w:rFonts w:ascii="Calibri" w:hAnsi="Calibri" w:cs="Calibri"/>
        </w:rPr>
        <w:t xml:space="preserve"> is dedicated to employing only the most capable and suited employees that work with children and young people. </w:t>
      </w:r>
    </w:p>
    <w:p w14:paraId="115F3C0A" w14:textId="77777777" w:rsidR="006A428A" w:rsidRPr="005630F6" w:rsidRDefault="006A428A" w:rsidP="006A428A">
      <w:pPr>
        <w:rPr>
          <w:rFonts w:ascii="Calibri" w:hAnsi="Calibri" w:cs="Calibri"/>
        </w:rPr>
      </w:pPr>
    </w:p>
    <w:p w14:paraId="406AD787" w14:textId="61D86217" w:rsidR="006A428A" w:rsidRDefault="006A428A" w:rsidP="006A428A">
      <w:pPr>
        <w:rPr>
          <w:rFonts w:ascii="Calibri" w:hAnsi="Calibri" w:cs="Calibri"/>
        </w:rPr>
      </w:pPr>
      <w:r w:rsidRPr="231F94E9">
        <w:rPr>
          <w:rFonts w:ascii="Calibri" w:hAnsi="Calibri" w:cs="Calibri"/>
        </w:rPr>
        <w:t xml:space="preserve">Safer recruitment schedule 2 checks are completed by the </w:t>
      </w:r>
      <w:r w:rsidR="006E34F7">
        <w:rPr>
          <w:rFonts w:ascii="Calibri" w:hAnsi="Calibri" w:cs="Calibri"/>
        </w:rPr>
        <w:t>school</w:t>
      </w:r>
      <w:r w:rsidRPr="231F94E9">
        <w:rPr>
          <w:rFonts w:ascii="Calibri" w:hAnsi="Calibri" w:cs="Calibri"/>
        </w:rPr>
        <w:t xml:space="preserve"> to assess the suitability for employees working with vulnerable children and young people. Safe Recruitment has its own individual specific policy t</w:t>
      </w:r>
      <w:r w:rsidR="651CCB38" w:rsidRPr="231F94E9">
        <w:rPr>
          <w:rFonts w:ascii="Calibri" w:hAnsi="Calibri" w:cs="Calibri"/>
        </w:rPr>
        <w:t>o be read in conjunction with this Safeguarding Policy</w:t>
      </w:r>
      <w:r w:rsidR="006E34F7">
        <w:rPr>
          <w:rFonts w:ascii="Calibri" w:hAnsi="Calibri" w:cs="Calibri"/>
        </w:rPr>
        <w:t>.</w:t>
      </w:r>
    </w:p>
    <w:p w14:paraId="61B7EAB9" w14:textId="77777777" w:rsidR="008C0FA1" w:rsidRDefault="008C0FA1" w:rsidP="006A428A">
      <w:pPr>
        <w:rPr>
          <w:rFonts w:ascii="Calibri" w:hAnsi="Calibri" w:cs="Calibri"/>
        </w:rPr>
      </w:pPr>
    </w:p>
    <w:p w14:paraId="2B71AE0E" w14:textId="77777777" w:rsidR="008C0FA1" w:rsidRPr="008C0FA1" w:rsidRDefault="008C0FA1" w:rsidP="008C0FA1">
      <w:pPr>
        <w:rPr>
          <w:rFonts w:ascii="Calibri" w:hAnsi="Calibri" w:cs="Calibri"/>
        </w:rPr>
      </w:pPr>
      <w:r w:rsidRPr="008C0FA1">
        <w:rPr>
          <w:rFonts w:ascii="Calibri" w:hAnsi="Calibri" w:cs="Calibri"/>
        </w:rPr>
        <w:t>In accordance with Part 3 of Keeping Children Safe in Education (KCSIE), the school conducts all statutory pre-employment checks to assess the suitability of prospective employees, volunteers, governors, and contractors working with children.</w:t>
      </w:r>
    </w:p>
    <w:p w14:paraId="432F094E" w14:textId="77777777" w:rsidR="008C0FA1" w:rsidRPr="008C0FA1" w:rsidRDefault="008C0FA1" w:rsidP="008C0FA1">
      <w:pPr>
        <w:rPr>
          <w:rFonts w:ascii="Calibri" w:hAnsi="Calibri" w:cs="Calibri"/>
        </w:rPr>
      </w:pPr>
    </w:p>
    <w:p w14:paraId="7E84D457" w14:textId="77777777" w:rsidR="008C0FA1" w:rsidRPr="007C57D8" w:rsidRDefault="008C0FA1" w:rsidP="008C6CC8">
      <w:pPr>
        <w:pStyle w:val="ListParagraph"/>
        <w:numPr>
          <w:ilvl w:val="0"/>
          <w:numId w:val="24"/>
        </w:numPr>
        <w:rPr>
          <w:rFonts w:ascii="Calibri" w:hAnsi="Calibri" w:cs="Calibri"/>
        </w:rPr>
      </w:pPr>
      <w:r w:rsidRPr="007C57D8">
        <w:rPr>
          <w:rFonts w:ascii="Calibri" w:hAnsi="Calibri" w:cs="Calibri"/>
        </w:rPr>
        <w:t>Regulated Activity &amp; Barred List Checks: For any staff member or volunteer engaging in regulated activity with children, an Enhanced DBS certificate with Children’s Barred List information must be obtained prior to the commencement of work. Barred list information is not requested for roles that do not constitute regulated activity.</w:t>
      </w:r>
    </w:p>
    <w:p w14:paraId="659CFABC" w14:textId="77777777" w:rsidR="008C0FA1" w:rsidRPr="007C57D8" w:rsidRDefault="008C0FA1" w:rsidP="008C6CC8">
      <w:pPr>
        <w:pStyle w:val="ListParagraph"/>
        <w:numPr>
          <w:ilvl w:val="0"/>
          <w:numId w:val="24"/>
        </w:numPr>
        <w:rPr>
          <w:rFonts w:ascii="Calibri" w:hAnsi="Calibri" w:cs="Calibri"/>
        </w:rPr>
      </w:pPr>
      <w:r w:rsidRPr="007C57D8">
        <w:rPr>
          <w:rFonts w:ascii="Calibri" w:hAnsi="Calibri" w:cs="Calibri"/>
        </w:rPr>
        <w:t>Mandatory Pre-Employment Checks: All statutory checks are completed prior to appointment, including identity verification, right-to-work checks, full employment history and gap scrutiny, online search due diligence, professional qualification verification, prohibition from teaching checks, Section 128 management checks (where applicable), and overseas criminal checks.</w:t>
      </w:r>
    </w:p>
    <w:p w14:paraId="6CFF0A50" w14:textId="45DD03CA" w:rsidR="008C0FA1" w:rsidRPr="007C57D8" w:rsidRDefault="008C0FA1" w:rsidP="008C6CC8">
      <w:pPr>
        <w:pStyle w:val="ListParagraph"/>
        <w:numPr>
          <w:ilvl w:val="0"/>
          <w:numId w:val="24"/>
        </w:numPr>
        <w:rPr>
          <w:rFonts w:ascii="Calibri" w:hAnsi="Calibri" w:cs="Calibri"/>
        </w:rPr>
      </w:pPr>
      <w:r w:rsidRPr="007C57D8">
        <w:rPr>
          <w:rFonts w:ascii="Calibri" w:hAnsi="Calibri" w:cs="Calibri"/>
        </w:rPr>
        <w:t>Single Central Record (SCR): All pre-employment checks are formally verified, recorded, and maintained on the school’s Single Central Record prior to the individual starting work.</w:t>
      </w:r>
    </w:p>
    <w:p w14:paraId="3BE5ACFE" w14:textId="77777777" w:rsidR="006A428A" w:rsidRPr="005630F6" w:rsidRDefault="006A428A" w:rsidP="006A428A">
      <w:pPr>
        <w:ind w:left="-5"/>
        <w:rPr>
          <w:rFonts w:ascii="Calibri" w:hAnsi="Calibri" w:cs="Calibri"/>
        </w:rPr>
      </w:pPr>
    </w:p>
    <w:p w14:paraId="2D65931B" w14:textId="5166AB16" w:rsidR="231F94E9" w:rsidRDefault="231F94E9" w:rsidP="231F94E9">
      <w:pPr>
        <w:ind w:left="-5"/>
        <w:rPr>
          <w:rFonts w:ascii="Calibri" w:hAnsi="Calibri" w:cs="Calibri"/>
        </w:rPr>
      </w:pPr>
    </w:p>
    <w:p w14:paraId="300C5C32" w14:textId="77777777" w:rsidR="006A428A" w:rsidRPr="005630F6" w:rsidRDefault="006A428A" w:rsidP="006A428A">
      <w:pPr>
        <w:rPr>
          <w:rFonts w:ascii="Calibri" w:hAnsi="Calibri" w:cs="Calibri"/>
          <w:b/>
        </w:rPr>
      </w:pPr>
      <w:r w:rsidRPr="005630F6">
        <w:rPr>
          <w:rFonts w:ascii="Calibri" w:hAnsi="Calibri" w:cs="Calibri"/>
          <w:b/>
        </w:rPr>
        <w:t>Training, development and support</w:t>
      </w:r>
    </w:p>
    <w:p w14:paraId="6539B9BC" w14:textId="77777777" w:rsidR="006A428A" w:rsidRPr="005630F6" w:rsidRDefault="006A428A" w:rsidP="006A428A">
      <w:pPr>
        <w:rPr>
          <w:rFonts w:ascii="Calibri" w:hAnsi="Calibri" w:cs="Calibri"/>
          <w:b/>
        </w:rPr>
      </w:pPr>
    </w:p>
    <w:p w14:paraId="72975DC0" w14:textId="03B0CE69" w:rsidR="006A428A" w:rsidRPr="005630F6" w:rsidRDefault="006A428A" w:rsidP="006A428A">
      <w:pPr>
        <w:rPr>
          <w:rFonts w:ascii="Calibri" w:hAnsi="Calibri" w:cs="Calibri"/>
        </w:rPr>
      </w:pPr>
      <w:r w:rsidRPr="231F94E9">
        <w:rPr>
          <w:rFonts w:ascii="Calibri" w:hAnsi="Calibri" w:cs="Calibri"/>
        </w:rPr>
        <w:t xml:space="preserve">All employees will undertake an induction to their role which will include training in Safeguarding. Employees will be encouraged to attend further and enhanced safeguarding training courses where they are relevant to their role such as </w:t>
      </w:r>
      <w:r w:rsidR="6E6EFAC8" w:rsidRPr="231F94E9">
        <w:rPr>
          <w:rFonts w:ascii="Calibri" w:hAnsi="Calibri" w:cs="Calibri"/>
        </w:rPr>
        <w:t>D</w:t>
      </w:r>
      <w:r w:rsidRPr="231F94E9">
        <w:rPr>
          <w:rFonts w:ascii="Calibri" w:hAnsi="Calibri" w:cs="Calibri"/>
        </w:rPr>
        <w:t xml:space="preserve">esignated </w:t>
      </w:r>
      <w:r w:rsidR="29A2A440" w:rsidRPr="231F94E9">
        <w:rPr>
          <w:rFonts w:ascii="Calibri" w:hAnsi="Calibri" w:cs="Calibri"/>
        </w:rPr>
        <w:t>S</w:t>
      </w:r>
      <w:r w:rsidRPr="231F94E9">
        <w:rPr>
          <w:rFonts w:ascii="Calibri" w:hAnsi="Calibri" w:cs="Calibri"/>
        </w:rPr>
        <w:t xml:space="preserve">afeguarding </w:t>
      </w:r>
      <w:r w:rsidR="262B3B63" w:rsidRPr="231F94E9">
        <w:rPr>
          <w:rFonts w:ascii="Calibri" w:hAnsi="Calibri" w:cs="Calibri"/>
        </w:rPr>
        <w:t>L</w:t>
      </w:r>
      <w:r w:rsidRPr="231F94E9">
        <w:rPr>
          <w:rFonts w:ascii="Calibri" w:hAnsi="Calibri" w:cs="Calibri"/>
        </w:rPr>
        <w:t xml:space="preserve">ead. </w:t>
      </w:r>
    </w:p>
    <w:p w14:paraId="33F483A4" w14:textId="77777777" w:rsidR="006A428A" w:rsidRPr="005630F6" w:rsidRDefault="006A428A" w:rsidP="006A428A">
      <w:pPr>
        <w:rPr>
          <w:rFonts w:ascii="Calibri" w:hAnsi="Calibri" w:cs="Calibri"/>
        </w:rPr>
      </w:pPr>
    </w:p>
    <w:p w14:paraId="466AEBD7" w14:textId="3D1445F8" w:rsidR="006A428A" w:rsidRPr="005630F6" w:rsidRDefault="006A428A" w:rsidP="006A428A">
      <w:pPr>
        <w:rPr>
          <w:rFonts w:ascii="Calibri" w:hAnsi="Calibri" w:cs="Calibri"/>
        </w:rPr>
      </w:pPr>
      <w:r w:rsidRPr="005630F6">
        <w:rPr>
          <w:rFonts w:ascii="Calibri" w:hAnsi="Calibri" w:cs="Calibri"/>
        </w:rPr>
        <w:t>Employees will undertake a</w:t>
      </w:r>
      <w:r w:rsidR="006E34F7">
        <w:rPr>
          <w:rFonts w:ascii="Calibri" w:hAnsi="Calibri" w:cs="Calibri"/>
        </w:rPr>
        <w:t>n annual</w:t>
      </w:r>
      <w:r w:rsidRPr="005630F6">
        <w:rPr>
          <w:rFonts w:ascii="Calibri" w:hAnsi="Calibri" w:cs="Calibri"/>
        </w:rPr>
        <w:t xml:space="preserve"> Performance Review with their line manager and ongoing support will be provided in a variety of ways relevant to their role including but not limited to supervisions and debriefs with employees. Safeguarding will be discussed in a variety of forums including staff team meetings, supervisions and during one-to-one sessions.</w:t>
      </w:r>
    </w:p>
    <w:p w14:paraId="0EE678F7" w14:textId="77777777" w:rsidR="006A428A" w:rsidRDefault="006A428A" w:rsidP="006A428A">
      <w:pPr>
        <w:rPr>
          <w:rFonts w:ascii="Calibri" w:hAnsi="Calibri" w:cs="Calibri"/>
          <w:b/>
        </w:rPr>
      </w:pPr>
    </w:p>
    <w:p w14:paraId="7A50AAB0" w14:textId="77777777" w:rsidR="00ED28F0" w:rsidRPr="005630F6" w:rsidRDefault="00ED28F0" w:rsidP="006A428A">
      <w:pPr>
        <w:rPr>
          <w:rFonts w:ascii="Calibri" w:hAnsi="Calibri" w:cs="Calibri"/>
          <w:b/>
        </w:rPr>
      </w:pPr>
    </w:p>
    <w:p w14:paraId="3ABB57C0" w14:textId="77777777" w:rsidR="006A428A" w:rsidRPr="005630F6" w:rsidRDefault="006A428A" w:rsidP="006A428A">
      <w:pPr>
        <w:rPr>
          <w:rFonts w:ascii="Calibri" w:hAnsi="Calibri" w:cs="Calibri"/>
          <w:b/>
        </w:rPr>
      </w:pPr>
      <w:r w:rsidRPr="005630F6">
        <w:rPr>
          <w:rFonts w:ascii="Calibri" w:hAnsi="Calibri" w:cs="Calibri"/>
          <w:b/>
        </w:rPr>
        <w:t>Recognising the signs of abuse for children and young people.</w:t>
      </w:r>
    </w:p>
    <w:p w14:paraId="4022272F" w14:textId="77777777" w:rsidR="006A428A" w:rsidRPr="005630F6" w:rsidRDefault="006A428A" w:rsidP="006A428A">
      <w:pPr>
        <w:rPr>
          <w:rFonts w:ascii="Calibri" w:hAnsi="Calibri" w:cs="Calibri"/>
          <w:b/>
        </w:rPr>
      </w:pPr>
    </w:p>
    <w:p w14:paraId="79460605" w14:textId="77777777" w:rsidR="006A428A" w:rsidRPr="005630F6" w:rsidRDefault="006A428A" w:rsidP="006A428A">
      <w:pPr>
        <w:rPr>
          <w:rFonts w:ascii="Calibri" w:hAnsi="Calibri" w:cs="Calibri"/>
        </w:rPr>
      </w:pPr>
      <w:r w:rsidRPr="005630F6">
        <w:rPr>
          <w:rFonts w:ascii="Calibri" w:hAnsi="Calibri" w:cs="Calibri"/>
        </w:rPr>
        <w:t xml:space="preserve">Abuse or neglect is caused by inflicting harm or by neglect. These terms are explained below. </w:t>
      </w:r>
    </w:p>
    <w:p w14:paraId="0E61E6C1" w14:textId="77777777" w:rsidR="006A428A" w:rsidRPr="005630F6" w:rsidRDefault="006A428A" w:rsidP="006A428A">
      <w:pPr>
        <w:rPr>
          <w:rFonts w:ascii="Calibri" w:hAnsi="Calibri" w:cs="Calibri"/>
        </w:rPr>
      </w:pPr>
    </w:p>
    <w:p w14:paraId="5CDE3408" w14:textId="77777777" w:rsidR="006A428A" w:rsidRPr="005630F6" w:rsidRDefault="006A428A" w:rsidP="006A428A">
      <w:pPr>
        <w:rPr>
          <w:rFonts w:ascii="Calibri" w:hAnsi="Calibri" w:cs="Calibri"/>
        </w:rPr>
      </w:pPr>
      <w:r w:rsidRPr="005630F6">
        <w:rPr>
          <w:rFonts w:ascii="Calibri" w:hAnsi="Calibri" w:cs="Calibri"/>
        </w:rPr>
        <w:t>Children and young people may be abused in a family, care setting, education setting or community setting or by those known to them and more rarely, by a stranger.</w:t>
      </w:r>
    </w:p>
    <w:p w14:paraId="537F0068" w14:textId="77777777" w:rsidR="006A428A" w:rsidRPr="005630F6" w:rsidRDefault="006A428A" w:rsidP="006A428A">
      <w:pPr>
        <w:rPr>
          <w:rFonts w:ascii="Calibri" w:hAnsi="Calibri" w:cs="Calibri"/>
        </w:rPr>
      </w:pPr>
    </w:p>
    <w:p w14:paraId="4F4A0AC3" w14:textId="77777777" w:rsidR="006E34F7" w:rsidRDefault="006E34F7" w:rsidP="006A428A">
      <w:pPr>
        <w:rPr>
          <w:rFonts w:ascii="Calibri" w:hAnsi="Calibri" w:cs="Calibri"/>
          <w:b/>
        </w:rPr>
      </w:pPr>
    </w:p>
    <w:p w14:paraId="4A3F6607" w14:textId="4DCD1276" w:rsidR="006A428A" w:rsidRPr="005630F6" w:rsidRDefault="006A428A" w:rsidP="006A428A">
      <w:pPr>
        <w:rPr>
          <w:rFonts w:ascii="Calibri" w:hAnsi="Calibri" w:cs="Calibri"/>
          <w:b/>
        </w:rPr>
      </w:pPr>
      <w:r w:rsidRPr="005630F6">
        <w:rPr>
          <w:rFonts w:ascii="Calibri" w:hAnsi="Calibri" w:cs="Calibri"/>
          <w:b/>
        </w:rPr>
        <w:lastRenderedPageBreak/>
        <w:t>Physical abuse</w:t>
      </w:r>
    </w:p>
    <w:p w14:paraId="7D3A08FC" w14:textId="77777777" w:rsidR="006A428A" w:rsidRPr="005630F6" w:rsidRDefault="006A428A" w:rsidP="006A428A">
      <w:pPr>
        <w:rPr>
          <w:rFonts w:ascii="Calibri" w:hAnsi="Calibri" w:cs="Calibri"/>
          <w:b/>
        </w:rPr>
      </w:pPr>
    </w:p>
    <w:p w14:paraId="3677A1B6" w14:textId="77777777" w:rsidR="006A428A" w:rsidRPr="005630F6" w:rsidRDefault="006A428A" w:rsidP="006A428A">
      <w:pPr>
        <w:rPr>
          <w:rFonts w:ascii="Calibri" w:hAnsi="Calibri" w:cs="Calibri"/>
        </w:rPr>
      </w:pPr>
      <w:r w:rsidRPr="005630F6">
        <w:rPr>
          <w:rFonts w:ascii="Calibri" w:hAnsi="Calibri" w:cs="Calibri"/>
        </w:rPr>
        <w:t xml:space="preserve">Physical abuse is abuse with a physical act to a child or young person that may involve hitting, shaking, throwing, poisoning, burning or scalding, drowning, suffocating or other methods of causing physical harm to a child or young person. </w:t>
      </w:r>
    </w:p>
    <w:p w14:paraId="213D5B35" w14:textId="5F1846BE" w:rsidR="006A428A" w:rsidRPr="005630F6" w:rsidRDefault="006A428A" w:rsidP="231F94E9">
      <w:pPr>
        <w:rPr>
          <w:rFonts w:ascii="Calibri" w:hAnsi="Calibri" w:cs="Calibri"/>
          <w:b/>
          <w:bCs/>
        </w:rPr>
      </w:pPr>
    </w:p>
    <w:p w14:paraId="49E0C7A9" w14:textId="77777777" w:rsidR="006A428A" w:rsidRPr="005630F6" w:rsidRDefault="006A428A" w:rsidP="006A428A">
      <w:pPr>
        <w:rPr>
          <w:rFonts w:ascii="Calibri" w:hAnsi="Calibri" w:cs="Calibri"/>
          <w:b/>
        </w:rPr>
      </w:pPr>
    </w:p>
    <w:p w14:paraId="4F587C34" w14:textId="77777777" w:rsidR="006A428A" w:rsidRPr="005630F6" w:rsidRDefault="006A428A" w:rsidP="006A428A">
      <w:pPr>
        <w:rPr>
          <w:rFonts w:ascii="Calibri" w:hAnsi="Calibri" w:cs="Calibri"/>
          <w:b/>
        </w:rPr>
      </w:pPr>
      <w:r w:rsidRPr="005630F6">
        <w:rPr>
          <w:rFonts w:ascii="Calibri" w:hAnsi="Calibri" w:cs="Calibri"/>
          <w:b/>
        </w:rPr>
        <w:t>Emotional abuse</w:t>
      </w:r>
    </w:p>
    <w:p w14:paraId="10A1C09E" w14:textId="77777777" w:rsidR="006A428A" w:rsidRPr="005630F6" w:rsidRDefault="006A428A" w:rsidP="006A428A">
      <w:pPr>
        <w:rPr>
          <w:rFonts w:ascii="Calibri" w:hAnsi="Calibri" w:cs="Calibri"/>
          <w:b/>
        </w:rPr>
      </w:pPr>
    </w:p>
    <w:p w14:paraId="28672C31" w14:textId="77777777" w:rsidR="006A428A" w:rsidRPr="005630F6" w:rsidRDefault="006A428A" w:rsidP="006A428A">
      <w:pPr>
        <w:rPr>
          <w:rFonts w:ascii="Calibri" w:hAnsi="Calibri" w:cs="Calibri"/>
        </w:rPr>
      </w:pPr>
      <w:r w:rsidRPr="005630F6">
        <w:rPr>
          <w:rFonts w:ascii="Calibri" w:hAnsi="Calibri" w:cs="Calibri"/>
        </w:rPr>
        <w:t xml:space="preserve">Emotional abuse is a non-physical act to a child or young person that has a persistent emotional ill-treatment of a child or young person that has severe and persistent adverse effects on the child's emotional development. </w:t>
      </w:r>
    </w:p>
    <w:p w14:paraId="19170F85" w14:textId="77777777" w:rsidR="006A428A" w:rsidRPr="005630F6" w:rsidRDefault="006A428A" w:rsidP="006A428A">
      <w:pPr>
        <w:rPr>
          <w:rFonts w:ascii="Calibri" w:hAnsi="Calibri" w:cs="Calibri"/>
        </w:rPr>
      </w:pPr>
    </w:p>
    <w:p w14:paraId="24BB323E" w14:textId="77777777" w:rsidR="006A428A" w:rsidRPr="005630F6" w:rsidRDefault="006A428A" w:rsidP="006A428A">
      <w:pPr>
        <w:rPr>
          <w:rFonts w:ascii="Calibri" w:hAnsi="Calibri" w:cs="Calibri"/>
        </w:rPr>
      </w:pPr>
      <w:r w:rsidRPr="005630F6">
        <w:rPr>
          <w:rFonts w:ascii="Calibri" w:hAnsi="Calibri" w:cs="Calibri"/>
        </w:rPr>
        <w:t xml:space="preserve">It may involve conveying to children that they are worthless or unloved, inadequate, or valued only in so far as they meet another person's needs. This abuse may feature age or developmentally inappropriate expectations being imposed upon children. </w:t>
      </w:r>
    </w:p>
    <w:p w14:paraId="3C832E98" w14:textId="77777777" w:rsidR="006A428A" w:rsidRPr="005630F6" w:rsidRDefault="006A428A" w:rsidP="006A428A">
      <w:pPr>
        <w:rPr>
          <w:rFonts w:ascii="Calibri" w:hAnsi="Calibri" w:cs="Calibri"/>
        </w:rPr>
      </w:pPr>
    </w:p>
    <w:p w14:paraId="0F9F4E4B" w14:textId="77777777" w:rsidR="006A428A" w:rsidRPr="005630F6" w:rsidRDefault="006A428A" w:rsidP="006A428A">
      <w:pPr>
        <w:rPr>
          <w:rFonts w:ascii="Calibri" w:hAnsi="Calibri" w:cs="Calibri"/>
        </w:rPr>
      </w:pPr>
    </w:p>
    <w:p w14:paraId="6D8B5B40" w14:textId="77777777" w:rsidR="006A428A" w:rsidRPr="005630F6" w:rsidRDefault="006A428A" w:rsidP="006A428A">
      <w:pPr>
        <w:rPr>
          <w:rFonts w:ascii="Calibri" w:hAnsi="Calibri" w:cs="Calibri"/>
          <w:b/>
        </w:rPr>
      </w:pPr>
      <w:r w:rsidRPr="005630F6">
        <w:rPr>
          <w:rFonts w:ascii="Calibri" w:hAnsi="Calibri" w:cs="Calibri"/>
          <w:b/>
        </w:rPr>
        <w:t>Sexual abuse</w:t>
      </w:r>
    </w:p>
    <w:p w14:paraId="16389572" w14:textId="77777777" w:rsidR="006A428A" w:rsidRPr="005630F6" w:rsidRDefault="006A428A" w:rsidP="006A428A">
      <w:pPr>
        <w:rPr>
          <w:rFonts w:ascii="Calibri" w:hAnsi="Calibri" w:cs="Calibri"/>
          <w:b/>
        </w:rPr>
      </w:pPr>
    </w:p>
    <w:p w14:paraId="13C9FF2C" w14:textId="77777777" w:rsidR="006A428A" w:rsidRPr="005630F6" w:rsidRDefault="006A428A" w:rsidP="006A428A">
      <w:pPr>
        <w:rPr>
          <w:rFonts w:ascii="Calibri" w:hAnsi="Calibri" w:cs="Calibri"/>
        </w:rPr>
      </w:pPr>
      <w:r w:rsidRPr="005630F6">
        <w:rPr>
          <w:rFonts w:ascii="Calibri" w:hAnsi="Calibri" w:cs="Calibri"/>
        </w:rPr>
        <w:t xml:space="preserve">Sexual abuse is any sexual act on a child or young person that involves forcing or enticing a child or young person to participate in sexual activities, whether or not the child or young person is aware of what is happening. </w:t>
      </w:r>
    </w:p>
    <w:p w14:paraId="474EFCC5" w14:textId="77777777" w:rsidR="006A428A" w:rsidRPr="005630F6" w:rsidRDefault="006A428A" w:rsidP="006A428A">
      <w:pPr>
        <w:rPr>
          <w:rFonts w:ascii="Calibri" w:hAnsi="Calibri" w:cs="Calibri"/>
        </w:rPr>
      </w:pPr>
    </w:p>
    <w:p w14:paraId="3C43FDD7" w14:textId="77777777" w:rsidR="006A428A" w:rsidRPr="005630F6" w:rsidRDefault="006A428A" w:rsidP="006A428A">
      <w:pPr>
        <w:rPr>
          <w:rFonts w:ascii="Calibri" w:hAnsi="Calibri" w:cs="Calibri"/>
        </w:rPr>
      </w:pPr>
      <w:r w:rsidRPr="005630F6">
        <w:rPr>
          <w:rFonts w:ascii="Calibri" w:hAnsi="Calibri" w:cs="Calibri"/>
        </w:rPr>
        <w:t>The activities may involve physical contact, either penetrative or non-penetrative acts. Sexual abuse can include non-contact activities, such as involving children or young people in viewing pornography or sexual activities, in producing pornographic material or encouraging children or young people to behave in sexually inappropriate ways.</w:t>
      </w:r>
    </w:p>
    <w:p w14:paraId="176DE6A4" w14:textId="77777777" w:rsidR="006A428A" w:rsidRPr="005630F6" w:rsidRDefault="006A428A" w:rsidP="006A428A">
      <w:pPr>
        <w:rPr>
          <w:rFonts w:ascii="Calibri" w:hAnsi="Calibri" w:cs="Calibri"/>
        </w:rPr>
      </w:pPr>
    </w:p>
    <w:p w14:paraId="1BB00594" w14:textId="77777777" w:rsidR="006E34F7" w:rsidRDefault="006E34F7" w:rsidP="006A428A">
      <w:pPr>
        <w:rPr>
          <w:rFonts w:ascii="Calibri" w:hAnsi="Calibri" w:cs="Calibri"/>
          <w:b/>
        </w:rPr>
      </w:pPr>
    </w:p>
    <w:p w14:paraId="6E35EAA1" w14:textId="668BC922" w:rsidR="006A428A" w:rsidRPr="005630F6" w:rsidRDefault="006A428A" w:rsidP="006A428A">
      <w:pPr>
        <w:rPr>
          <w:rFonts w:ascii="Calibri" w:hAnsi="Calibri" w:cs="Calibri"/>
          <w:b/>
        </w:rPr>
      </w:pPr>
      <w:r w:rsidRPr="005630F6">
        <w:rPr>
          <w:rFonts w:ascii="Calibri" w:hAnsi="Calibri" w:cs="Calibri"/>
          <w:b/>
        </w:rPr>
        <w:t>Neglect</w:t>
      </w:r>
    </w:p>
    <w:p w14:paraId="25772684" w14:textId="77777777" w:rsidR="006A428A" w:rsidRPr="005630F6" w:rsidRDefault="006A428A" w:rsidP="006A428A">
      <w:pPr>
        <w:rPr>
          <w:rFonts w:ascii="Calibri" w:hAnsi="Calibri" w:cs="Calibri"/>
          <w:b/>
        </w:rPr>
      </w:pPr>
    </w:p>
    <w:p w14:paraId="670D4B60" w14:textId="77777777" w:rsidR="006A428A" w:rsidRPr="005630F6" w:rsidRDefault="006A428A" w:rsidP="006A428A">
      <w:pPr>
        <w:rPr>
          <w:rFonts w:ascii="Calibri" w:hAnsi="Calibri" w:cs="Calibri"/>
        </w:rPr>
      </w:pPr>
      <w:r w:rsidRPr="005630F6">
        <w:rPr>
          <w:rFonts w:ascii="Calibri" w:hAnsi="Calibri" w:cs="Calibri"/>
        </w:rPr>
        <w:t xml:space="preserve">Neglect is a form of abuse with the failing of meeting the needs of a child or young person. Neglect is a persistent failure to meet a child's or young person’s basic physical and/or psychological needs, likely to result in serious impairment of the child's or young person’s health or development. </w:t>
      </w:r>
    </w:p>
    <w:p w14:paraId="04118F46" w14:textId="77777777" w:rsidR="006A428A" w:rsidRPr="005630F6" w:rsidRDefault="006A428A" w:rsidP="006A428A">
      <w:pPr>
        <w:rPr>
          <w:rFonts w:ascii="Calibri" w:hAnsi="Calibri" w:cs="Calibri"/>
        </w:rPr>
      </w:pPr>
    </w:p>
    <w:p w14:paraId="30B22B66" w14:textId="77777777" w:rsidR="006A428A" w:rsidRPr="005630F6" w:rsidRDefault="006A428A" w:rsidP="006A428A">
      <w:pPr>
        <w:rPr>
          <w:rFonts w:ascii="Calibri" w:hAnsi="Calibri" w:cs="Calibri"/>
        </w:rPr>
      </w:pPr>
      <w:r w:rsidRPr="005630F6">
        <w:rPr>
          <w:rFonts w:ascii="Calibri" w:hAnsi="Calibri" w:cs="Calibri"/>
        </w:rPr>
        <w:t xml:space="preserve">It may involve a parent or carer failing to provide adequate food, shelter and clothing, failing to protect a child or young person from physical harm or danger or failing to ensure access to the appropriate medical treatments. This type of abuse may also include neglect of, or unresponsiveness to, a child's or young person basic needs. </w:t>
      </w:r>
    </w:p>
    <w:p w14:paraId="3E37C005" w14:textId="77777777" w:rsidR="006A428A" w:rsidRPr="005630F6" w:rsidRDefault="006A428A" w:rsidP="006A428A">
      <w:pPr>
        <w:rPr>
          <w:rFonts w:ascii="Calibri" w:hAnsi="Calibri" w:cs="Calibri"/>
        </w:rPr>
      </w:pPr>
    </w:p>
    <w:p w14:paraId="7BCE6318" w14:textId="7F1ABC48" w:rsidR="006A428A" w:rsidRPr="005630F6" w:rsidRDefault="006A428A" w:rsidP="006A428A">
      <w:pPr>
        <w:rPr>
          <w:rFonts w:ascii="Calibri" w:hAnsi="Calibri" w:cs="Calibri"/>
        </w:rPr>
      </w:pPr>
      <w:r w:rsidRPr="005630F6">
        <w:rPr>
          <w:rFonts w:ascii="Calibri" w:hAnsi="Calibri" w:cs="Calibri"/>
        </w:rPr>
        <w:t xml:space="preserve">Everyone must be alert to the potential abuse of children and young people, both from the child or young person’s family and other sources, including abuse from within the </w:t>
      </w:r>
      <w:r w:rsidR="006E34F7">
        <w:rPr>
          <w:rFonts w:ascii="Calibri" w:hAnsi="Calibri" w:cs="Calibri"/>
        </w:rPr>
        <w:t>school</w:t>
      </w:r>
      <w:r w:rsidRPr="005630F6">
        <w:rPr>
          <w:rFonts w:ascii="Calibri" w:hAnsi="Calibri" w:cs="Calibri"/>
        </w:rPr>
        <w:t>.</w:t>
      </w:r>
    </w:p>
    <w:p w14:paraId="37BC8369" w14:textId="77777777" w:rsidR="006A428A" w:rsidRPr="005630F6" w:rsidRDefault="006A428A" w:rsidP="006A428A">
      <w:pPr>
        <w:rPr>
          <w:rFonts w:ascii="Calibri" w:hAnsi="Calibri" w:cs="Calibri"/>
        </w:rPr>
      </w:pPr>
    </w:p>
    <w:p w14:paraId="560A1801" w14:textId="77777777" w:rsidR="006A428A" w:rsidRPr="005630F6" w:rsidRDefault="006A428A" w:rsidP="006A428A">
      <w:pPr>
        <w:rPr>
          <w:rFonts w:ascii="Calibri" w:hAnsi="Calibri" w:cs="Calibri"/>
        </w:rPr>
      </w:pPr>
      <w:r w:rsidRPr="005630F6">
        <w:rPr>
          <w:rFonts w:ascii="Calibri" w:hAnsi="Calibri" w:cs="Calibri"/>
        </w:rPr>
        <w:t xml:space="preserve">All employees will receive training on recognising and responding to indicators of abuse, or potential abuse, involving children and young people. Everyone who has contact with </w:t>
      </w:r>
      <w:r w:rsidRPr="005630F6">
        <w:rPr>
          <w:rFonts w:ascii="Calibri" w:hAnsi="Calibri" w:cs="Calibri"/>
        </w:rPr>
        <w:lastRenderedPageBreak/>
        <w:t>children and young people is responsible for acting on suspected and actual abuse in accordance with the following procedures.</w:t>
      </w:r>
    </w:p>
    <w:p w14:paraId="22665785" w14:textId="77777777" w:rsidR="006A428A" w:rsidRPr="005630F6" w:rsidRDefault="006A428A" w:rsidP="006A428A">
      <w:pPr>
        <w:rPr>
          <w:rFonts w:ascii="Calibri" w:hAnsi="Calibri" w:cs="Calibri"/>
        </w:rPr>
      </w:pPr>
    </w:p>
    <w:p w14:paraId="13DB3A5B" w14:textId="77777777" w:rsidR="006E34F7" w:rsidRDefault="006E34F7" w:rsidP="006A428A">
      <w:pPr>
        <w:rPr>
          <w:rFonts w:ascii="Calibri" w:hAnsi="Calibri" w:cs="Calibri"/>
          <w:b/>
        </w:rPr>
      </w:pPr>
    </w:p>
    <w:p w14:paraId="4B38469B" w14:textId="4AD2CBA4" w:rsidR="006A428A" w:rsidRPr="005630F6" w:rsidRDefault="006A428A" w:rsidP="006A428A">
      <w:pPr>
        <w:rPr>
          <w:rFonts w:ascii="Calibri" w:hAnsi="Calibri" w:cs="Calibri"/>
          <w:b/>
        </w:rPr>
      </w:pPr>
      <w:r w:rsidRPr="005630F6">
        <w:rPr>
          <w:rFonts w:ascii="Calibri" w:hAnsi="Calibri" w:cs="Calibri"/>
          <w:b/>
        </w:rPr>
        <w:t>Immediate action</w:t>
      </w:r>
    </w:p>
    <w:p w14:paraId="48F9987A" w14:textId="77777777" w:rsidR="006A428A" w:rsidRPr="005630F6" w:rsidRDefault="006A428A" w:rsidP="006A428A">
      <w:pPr>
        <w:rPr>
          <w:rFonts w:ascii="Calibri" w:hAnsi="Calibri" w:cs="Calibri"/>
          <w:b/>
        </w:rPr>
      </w:pPr>
    </w:p>
    <w:p w14:paraId="2A5B56F0" w14:textId="77777777" w:rsidR="006A428A" w:rsidRPr="005630F6" w:rsidRDefault="006A428A" w:rsidP="006A428A">
      <w:pPr>
        <w:rPr>
          <w:rFonts w:ascii="Calibri" w:hAnsi="Calibri" w:cs="Calibri"/>
        </w:rPr>
      </w:pPr>
      <w:r w:rsidRPr="005630F6">
        <w:rPr>
          <w:rFonts w:ascii="Calibri" w:hAnsi="Calibri" w:cs="Calibri"/>
        </w:rPr>
        <w:t>Immediate action may be necessary at any time or at any stage to ensure the safety of a child or young person with the duty to take whatever action is required to safeguard children and young people from harm without delay.</w:t>
      </w:r>
    </w:p>
    <w:p w14:paraId="0D230E21" w14:textId="77777777" w:rsidR="006A428A" w:rsidRPr="005630F6" w:rsidRDefault="006A428A" w:rsidP="006A428A">
      <w:pPr>
        <w:rPr>
          <w:rFonts w:ascii="Calibri" w:hAnsi="Calibri" w:cs="Calibri"/>
        </w:rPr>
      </w:pPr>
    </w:p>
    <w:p w14:paraId="14E1D2C5" w14:textId="77777777" w:rsidR="006A428A" w:rsidRPr="005630F6" w:rsidRDefault="006A428A" w:rsidP="008C6CC8">
      <w:pPr>
        <w:numPr>
          <w:ilvl w:val="0"/>
          <w:numId w:val="6"/>
        </w:numPr>
        <w:rPr>
          <w:rFonts w:ascii="Calibri" w:hAnsi="Calibri" w:cs="Calibri"/>
        </w:rPr>
      </w:pPr>
      <w:r w:rsidRPr="005630F6">
        <w:rPr>
          <w:rFonts w:ascii="Calibri" w:hAnsi="Calibri" w:cs="Calibri"/>
        </w:rPr>
        <w:t xml:space="preserve">If emergency medical attention is required, this must be provided without delay. </w:t>
      </w:r>
    </w:p>
    <w:p w14:paraId="365F8DAF" w14:textId="77777777" w:rsidR="006A428A" w:rsidRPr="005630F6" w:rsidRDefault="006A428A" w:rsidP="008C6CC8">
      <w:pPr>
        <w:numPr>
          <w:ilvl w:val="0"/>
          <w:numId w:val="6"/>
        </w:numPr>
        <w:rPr>
          <w:rFonts w:ascii="Calibri" w:hAnsi="Calibri" w:cs="Calibri"/>
        </w:rPr>
      </w:pPr>
      <w:r w:rsidRPr="005630F6">
        <w:rPr>
          <w:rFonts w:ascii="Calibri" w:hAnsi="Calibri" w:cs="Calibri"/>
        </w:rPr>
        <w:t>If necessary, contact an ambulance on 999 or physically take the child or young person to the nearest Accident &amp; Emergency Department.</w:t>
      </w:r>
    </w:p>
    <w:p w14:paraId="0ACB3C4F" w14:textId="77777777" w:rsidR="006A428A" w:rsidRPr="005630F6" w:rsidRDefault="006A428A" w:rsidP="008C6CC8">
      <w:pPr>
        <w:numPr>
          <w:ilvl w:val="0"/>
          <w:numId w:val="6"/>
        </w:numPr>
        <w:rPr>
          <w:rFonts w:ascii="Calibri" w:hAnsi="Calibri" w:cs="Calibri"/>
        </w:rPr>
      </w:pPr>
      <w:r w:rsidRPr="005630F6">
        <w:rPr>
          <w:rFonts w:ascii="Calibri" w:hAnsi="Calibri" w:cs="Calibri"/>
        </w:rPr>
        <w:t xml:space="preserve">If a child or young person is in immediate danger, the police should be contacted on 999 </w:t>
      </w:r>
    </w:p>
    <w:p w14:paraId="31D54BFC" w14:textId="77777777" w:rsidR="006A428A" w:rsidRPr="005630F6" w:rsidRDefault="006A428A" w:rsidP="006A428A">
      <w:pPr>
        <w:rPr>
          <w:rFonts w:ascii="Calibri" w:hAnsi="Calibri" w:cs="Calibri"/>
        </w:rPr>
      </w:pPr>
    </w:p>
    <w:p w14:paraId="5ED0DF9B" w14:textId="77777777" w:rsidR="006A428A" w:rsidRPr="005630F6" w:rsidRDefault="006A428A" w:rsidP="006A428A">
      <w:pPr>
        <w:rPr>
          <w:rFonts w:ascii="Calibri" w:hAnsi="Calibri" w:cs="Calibri"/>
        </w:rPr>
      </w:pPr>
    </w:p>
    <w:p w14:paraId="0E1F2E14" w14:textId="77777777" w:rsidR="006A428A" w:rsidRPr="005630F6" w:rsidRDefault="006A428A" w:rsidP="006A428A">
      <w:pPr>
        <w:rPr>
          <w:rFonts w:ascii="Calibri" w:hAnsi="Calibri" w:cs="Calibri"/>
          <w:b/>
        </w:rPr>
      </w:pPr>
      <w:r w:rsidRPr="005630F6">
        <w:rPr>
          <w:rFonts w:ascii="Calibri" w:hAnsi="Calibri" w:cs="Calibri"/>
          <w:b/>
        </w:rPr>
        <w:t>Action to be taken in the event a child or young person informs you of abuse.</w:t>
      </w:r>
    </w:p>
    <w:p w14:paraId="5D3776E7" w14:textId="77777777" w:rsidR="006A428A" w:rsidRPr="005630F6" w:rsidRDefault="006A428A" w:rsidP="006A428A">
      <w:pPr>
        <w:rPr>
          <w:rFonts w:ascii="Calibri" w:hAnsi="Calibri" w:cs="Calibri"/>
          <w:b/>
        </w:rPr>
      </w:pPr>
    </w:p>
    <w:p w14:paraId="33D95A41" w14:textId="16B35B8D" w:rsidR="006A428A" w:rsidRPr="005630F6" w:rsidRDefault="006A428A" w:rsidP="006A428A">
      <w:pPr>
        <w:rPr>
          <w:rFonts w:ascii="Calibri" w:hAnsi="Calibri" w:cs="Calibri"/>
          <w:b/>
          <w:bCs/>
        </w:rPr>
      </w:pPr>
      <w:commentRangeStart w:id="0"/>
      <w:r w:rsidRPr="231F94E9">
        <w:rPr>
          <w:rFonts w:ascii="Calibri" w:hAnsi="Calibri" w:cs="Calibri"/>
          <w:b/>
          <w:bCs/>
        </w:rPr>
        <w:t>Please refer to the management of allegations procedures for further details</w:t>
      </w:r>
      <w:r w:rsidR="006E34F7" w:rsidRPr="005630F6">
        <w:rPr>
          <w:rFonts w:ascii="Calibri" w:hAnsi="Calibri" w:cs="Calibri"/>
          <w:b/>
          <w:bCs/>
        </w:rPr>
        <w:t xml:space="preserve"> </w:t>
      </w:r>
      <w:commentRangeEnd w:id="0"/>
      <w:r w:rsidR="006E34F7" w:rsidRPr="005630F6">
        <w:rPr>
          <w:rStyle w:val="CommentReference"/>
          <w:rFonts w:ascii="Calibri" w:hAnsi="Calibri" w:cs="Calibri"/>
          <w:b/>
          <w:bCs/>
          <w:sz w:val="24"/>
          <w:szCs w:val="24"/>
        </w:rPr>
        <w:commentReference w:id="0"/>
      </w:r>
    </w:p>
    <w:p w14:paraId="34683D64" w14:textId="77777777" w:rsidR="006A428A" w:rsidRPr="005630F6" w:rsidRDefault="006A428A" w:rsidP="006A428A">
      <w:pPr>
        <w:rPr>
          <w:rFonts w:ascii="Calibri" w:hAnsi="Calibri" w:cs="Calibri"/>
          <w:b/>
        </w:rPr>
      </w:pPr>
    </w:p>
    <w:p w14:paraId="1E07EDA3" w14:textId="77777777" w:rsidR="006A428A" w:rsidRPr="005630F6" w:rsidRDefault="006A428A" w:rsidP="006A428A">
      <w:pPr>
        <w:rPr>
          <w:rFonts w:ascii="Calibri" w:hAnsi="Calibri" w:cs="Calibri"/>
        </w:rPr>
      </w:pPr>
      <w:r w:rsidRPr="005630F6">
        <w:rPr>
          <w:rFonts w:ascii="Calibri" w:hAnsi="Calibri" w:cs="Calibri"/>
        </w:rPr>
        <w:t>A child or young person may share information about abuse or neglect or talk spontaneously (individually or in groups) when you are present.</w:t>
      </w:r>
    </w:p>
    <w:p w14:paraId="3134448E" w14:textId="77777777" w:rsidR="006A428A" w:rsidRPr="005630F6" w:rsidRDefault="006A428A" w:rsidP="006A428A">
      <w:pPr>
        <w:rPr>
          <w:rFonts w:ascii="Calibri" w:hAnsi="Calibri" w:cs="Calibri"/>
          <w:lang w:val="en-US"/>
        </w:rPr>
      </w:pPr>
    </w:p>
    <w:p w14:paraId="3D36DA39" w14:textId="77777777" w:rsidR="006A428A" w:rsidRPr="005630F6" w:rsidRDefault="006A428A" w:rsidP="006A428A">
      <w:pPr>
        <w:rPr>
          <w:rFonts w:ascii="Calibri" w:hAnsi="Calibri" w:cs="Calibri"/>
          <w:lang w:val="en-US"/>
        </w:rPr>
      </w:pPr>
      <w:r w:rsidRPr="005630F6">
        <w:rPr>
          <w:rFonts w:ascii="Calibri" w:hAnsi="Calibri" w:cs="Calibri"/>
          <w:lang w:val="en-US"/>
        </w:rPr>
        <w:t xml:space="preserve">Allegations could be received from the child or young person concerned, their parent, carers, family member(s), friend(s), professional(s), significant other(s), member(s) of staff or other person(s). </w:t>
      </w:r>
    </w:p>
    <w:p w14:paraId="7C5E7FFD" w14:textId="77777777" w:rsidR="006A428A" w:rsidRPr="005630F6" w:rsidRDefault="006A428A" w:rsidP="006A428A">
      <w:pPr>
        <w:rPr>
          <w:rFonts w:ascii="Calibri" w:hAnsi="Calibri" w:cs="Calibri"/>
        </w:rPr>
      </w:pPr>
    </w:p>
    <w:p w14:paraId="50611175" w14:textId="77777777" w:rsidR="006A428A" w:rsidRPr="005630F6" w:rsidRDefault="006A428A" w:rsidP="006A428A">
      <w:pPr>
        <w:rPr>
          <w:rFonts w:ascii="Calibri" w:hAnsi="Calibri" w:cs="Calibri"/>
          <w:lang w:val="en-US"/>
        </w:rPr>
      </w:pPr>
      <w:r w:rsidRPr="005630F6">
        <w:rPr>
          <w:rFonts w:ascii="Calibri" w:hAnsi="Calibri" w:cs="Calibri"/>
          <w:lang w:val="en-US"/>
        </w:rPr>
        <w:t>Allegations in relation to any person's private life must be managed with under these procedures.</w:t>
      </w:r>
    </w:p>
    <w:p w14:paraId="36E79BC8" w14:textId="77777777" w:rsidR="006A428A" w:rsidRPr="005630F6" w:rsidRDefault="006A428A" w:rsidP="006A428A">
      <w:pPr>
        <w:rPr>
          <w:rFonts w:ascii="Calibri" w:hAnsi="Calibri" w:cs="Calibri"/>
          <w:lang w:val="en-US"/>
        </w:rPr>
      </w:pPr>
    </w:p>
    <w:p w14:paraId="0BA4C6FC" w14:textId="77777777" w:rsidR="006A428A" w:rsidRDefault="006A428A" w:rsidP="006A428A">
      <w:pPr>
        <w:rPr>
          <w:rFonts w:ascii="Calibri" w:hAnsi="Calibri" w:cs="Calibri"/>
          <w:b/>
          <w:bCs/>
          <w:shd w:val="clear" w:color="auto" w:fill="FFFFFF"/>
        </w:rPr>
      </w:pPr>
      <w:r w:rsidRPr="005630F6">
        <w:rPr>
          <w:rFonts w:ascii="Calibri" w:hAnsi="Calibri" w:cs="Calibri"/>
          <w:b/>
          <w:bCs/>
          <w:shd w:val="clear" w:color="auto" w:fill="FFFFFF"/>
        </w:rPr>
        <w:t>Allegations of historical abuse or concerns MUST be responded to in the same w</w:t>
      </w:r>
      <w:r w:rsidR="00BC515B">
        <w:rPr>
          <w:rFonts w:ascii="Calibri" w:hAnsi="Calibri" w:cs="Calibri"/>
          <w:b/>
          <w:bCs/>
          <w:shd w:val="clear" w:color="auto" w:fill="FFFFFF"/>
        </w:rPr>
        <w:t>ay</w:t>
      </w:r>
    </w:p>
    <w:p w14:paraId="58E9613C" w14:textId="77777777" w:rsidR="007C7572" w:rsidRDefault="007C7572" w:rsidP="006A428A">
      <w:pPr>
        <w:rPr>
          <w:rFonts w:ascii="Calibri" w:hAnsi="Calibri" w:cs="Calibri"/>
          <w:b/>
          <w:bCs/>
        </w:rPr>
      </w:pPr>
    </w:p>
    <w:p w14:paraId="415B44AA" w14:textId="23CBB4F2" w:rsidR="006A428A" w:rsidRPr="005630F6" w:rsidRDefault="006A428A" w:rsidP="006A428A">
      <w:pPr>
        <w:rPr>
          <w:rFonts w:ascii="Calibri" w:hAnsi="Calibri" w:cs="Calibri"/>
          <w:b/>
          <w:bCs/>
        </w:rPr>
      </w:pPr>
      <w:r w:rsidRPr="005630F6">
        <w:rPr>
          <w:rFonts w:ascii="Calibri" w:hAnsi="Calibri" w:cs="Calibri"/>
          <w:b/>
          <w:bCs/>
        </w:rPr>
        <w:t>You MUST:</w:t>
      </w:r>
    </w:p>
    <w:p w14:paraId="656615D5" w14:textId="77777777" w:rsidR="006A428A" w:rsidRPr="005630F6" w:rsidRDefault="006A428A" w:rsidP="006A428A">
      <w:pPr>
        <w:rPr>
          <w:rFonts w:ascii="Calibri" w:hAnsi="Calibri" w:cs="Calibri"/>
        </w:rPr>
      </w:pPr>
    </w:p>
    <w:tbl>
      <w:tblPr>
        <w:tblStyle w:val="TableGrid"/>
        <w:tblW w:w="0" w:type="auto"/>
        <w:tblLook w:val="04A0" w:firstRow="1" w:lastRow="0" w:firstColumn="1" w:lastColumn="0" w:noHBand="0" w:noVBand="1"/>
      </w:tblPr>
      <w:tblGrid>
        <w:gridCol w:w="9016"/>
      </w:tblGrid>
      <w:tr w:rsidR="006A428A" w:rsidRPr="005630F6" w14:paraId="09C2313D" w14:textId="77777777" w:rsidTr="00CC1DE0">
        <w:tc>
          <w:tcPr>
            <w:tcW w:w="9260" w:type="dxa"/>
            <w:shd w:val="clear" w:color="auto" w:fill="BFBFBF" w:themeFill="background1" w:themeFillShade="BF"/>
          </w:tcPr>
          <w:p w14:paraId="186071AF" w14:textId="77777777" w:rsidR="006A428A" w:rsidRPr="005630F6" w:rsidRDefault="006A428A" w:rsidP="008C6CC8">
            <w:pPr>
              <w:pStyle w:val="ListParagraph"/>
              <w:numPr>
                <w:ilvl w:val="0"/>
                <w:numId w:val="20"/>
              </w:numPr>
              <w:rPr>
                <w:rFonts w:ascii="Calibri" w:hAnsi="Calibri" w:cs="Calibri"/>
                <w:b/>
                <w:bCs/>
                <w:lang w:val="en-US"/>
              </w:rPr>
            </w:pPr>
            <w:r w:rsidRPr="005630F6">
              <w:rPr>
                <w:rFonts w:ascii="Calibri" w:hAnsi="Calibri" w:cs="Calibri"/>
                <w:b/>
                <w:bCs/>
                <w:lang w:val="en-US"/>
              </w:rPr>
              <w:t>Emotionally support the person(s) making the allegations by being non-judgmental or making any assumptions or conclusions.</w:t>
            </w:r>
          </w:p>
          <w:p w14:paraId="46F6103B" w14:textId="77777777" w:rsidR="006A428A" w:rsidRPr="005630F6" w:rsidRDefault="006A428A" w:rsidP="008C6CC8">
            <w:pPr>
              <w:pStyle w:val="ListParagraph"/>
              <w:numPr>
                <w:ilvl w:val="0"/>
                <w:numId w:val="20"/>
              </w:numPr>
              <w:rPr>
                <w:rFonts w:ascii="Calibri" w:hAnsi="Calibri" w:cs="Calibri"/>
                <w:b/>
                <w:bCs/>
                <w:lang w:val="en-US"/>
              </w:rPr>
            </w:pPr>
            <w:r w:rsidRPr="005630F6">
              <w:rPr>
                <w:rFonts w:ascii="Calibri" w:hAnsi="Calibri" w:cs="Calibri"/>
                <w:b/>
                <w:bCs/>
                <w:lang w:val="en-US"/>
              </w:rPr>
              <w:t>Ensure the immediate safety is priority and arrangement of any medical treatment or medical review as necessary.</w:t>
            </w:r>
          </w:p>
          <w:p w14:paraId="68D9701D" w14:textId="77777777" w:rsidR="006A428A" w:rsidRPr="005630F6" w:rsidRDefault="006A428A" w:rsidP="008C6CC8">
            <w:pPr>
              <w:pStyle w:val="ListParagraph"/>
              <w:numPr>
                <w:ilvl w:val="0"/>
                <w:numId w:val="20"/>
              </w:numPr>
              <w:rPr>
                <w:rFonts w:ascii="Calibri" w:hAnsi="Calibri" w:cs="Calibri"/>
                <w:b/>
                <w:bCs/>
                <w:lang w:val="en-US"/>
              </w:rPr>
            </w:pPr>
            <w:r w:rsidRPr="005630F6">
              <w:rPr>
                <w:rFonts w:ascii="Calibri" w:hAnsi="Calibri" w:cs="Calibri"/>
                <w:b/>
                <w:bCs/>
                <w:lang w:val="en-US"/>
              </w:rPr>
              <w:t>Inform the person(s) making the allegation this information will be shared to keep them safe</w:t>
            </w:r>
          </w:p>
          <w:p w14:paraId="78AEE9B7" w14:textId="77777777" w:rsidR="006A428A" w:rsidRPr="005630F6" w:rsidRDefault="006A428A" w:rsidP="008C6CC8">
            <w:pPr>
              <w:pStyle w:val="ListParagraph"/>
              <w:numPr>
                <w:ilvl w:val="0"/>
                <w:numId w:val="20"/>
              </w:numPr>
              <w:rPr>
                <w:rFonts w:ascii="Calibri" w:hAnsi="Calibri" w:cs="Calibri"/>
                <w:b/>
                <w:bCs/>
                <w:lang w:val="en-US"/>
              </w:rPr>
            </w:pPr>
            <w:r w:rsidRPr="005630F6">
              <w:rPr>
                <w:rFonts w:ascii="Calibri" w:hAnsi="Calibri" w:cs="Calibri"/>
                <w:b/>
                <w:bCs/>
                <w:lang w:val="en-US"/>
              </w:rPr>
              <w:t>Reassuring the person(s) sharing this information.</w:t>
            </w:r>
          </w:p>
          <w:p w14:paraId="694901DF" w14:textId="77777777" w:rsidR="006A428A" w:rsidRPr="005630F6" w:rsidRDefault="006A428A" w:rsidP="008C6CC8">
            <w:pPr>
              <w:numPr>
                <w:ilvl w:val="0"/>
                <w:numId w:val="19"/>
              </w:numPr>
              <w:rPr>
                <w:rFonts w:ascii="Calibri" w:hAnsi="Calibri" w:cs="Calibri"/>
                <w:b/>
                <w:bCs/>
                <w:lang w:val="en-US"/>
              </w:rPr>
            </w:pPr>
            <w:r w:rsidRPr="005630F6">
              <w:rPr>
                <w:rFonts w:ascii="Calibri" w:hAnsi="Calibri" w:cs="Calibri"/>
                <w:b/>
                <w:bCs/>
                <w:lang w:val="en-US"/>
              </w:rPr>
              <w:t>Immediately notify the manager or the designated person(s) and on call manager</w:t>
            </w:r>
          </w:p>
          <w:p w14:paraId="30D9B389" w14:textId="77777777" w:rsidR="006A428A" w:rsidRPr="005630F6" w:rsidRDefault="006A428A" w:rsidP="008C6CC8">
            <w:pPr>
              <w:numPr>
                <w:ilvl w:val="0"/>
                <w:numId w:val="19"/>
              </w:numPr>
              <w:rPr>
                <w:rFonts w:ascii="Calibri" w:hAnsi="Calibri" w:cs="Calibri"/>
                <w:b/>
                <w:bCs/>
                <w:lang w:val="en-US"/>
              </w:rPr>
            </w:pPr>
            <w:r w:rsidRPr="005630F6">
              <w:rPr>
                <w:rFonts w:ascii="Calibri" w:hAnsi="Calibri" w:cs="Calibri"/>
                <w:b/>
                <w:bCs/>
                <w:lang w:val="en-US"/>
              </w:rPr>
              <w:t>Record the information where possible in the person(s) own words.</w:t>
            </w:r>
          </w:p>
          <w:p w14:paraId="2AC95B59" w14:textId="77777777" w:rsidR="006A428A" w:rsidRPr="005630F6" w:rsidRDefault="006A428A" w:rsidP="008C6CC8">
            <w:pPr>
              <w:numPr>
                <w:ilvl w:val="0"/>
                <w:numId w:val="19"/>
              </w:numPr>
              <w:rPr>
                <w:rFonts w:ascii="Calibri" w:hAnsi="Calibri" w:cs="Calibri"/>
              </w:rPr>
            </w:pPr>
            <w:r w:rsidRPr="005630F6">
              <w:rPr>
                <w:rFonts w:ascii="Calibri" w:hAnsi="Calibri" w:cs="Calibri"/>
                <w:b/>
                <w:bCs/>
                <w:lang w:val="en-US"/>
              </w:rPr>
              <w:t>The above actions MUST take priority and MUST be completed without delay</w:t>
            </w:r>
          </w:p>
        </w:tc>
      </w:tr>
    </w:tbl>
    <w:p w14:paraId="79E7A4B5" w14:textId="77777777" w:rsidR="006A428A" w:rsidRPr="005630F6" w:rsidRDefault="006A428A" w:rsidP="006A428A">
      <w:pPr>
        <w:rPr>
          <w:rFonts w:ascii="Calibri" w:hAnsi="Calibri" w:cs="Calibri"/>
        </w:rPr>
      </w:pPr>
    </w:p>
    <w:p w14:paraId="46A6B2C2" w14:textId="77777777" w:rsidR="006A428A" w:rsidRPr="005630F6" w:rsidRDefault="006A428A" w:rsidP="006A428A">
      <w:pPr>
        <w:rPr>
          <w:rFonts w:ascii="Calibri" w:hAnsi="Calibri" w:cs="Calibri"/>
        </w:rPr>
      </w:pPr>
    </w:p>
    <w:p w14:paraId="042491D3" w14:textId="77777777" w:rsidR="006A428A" w:rsidRPr="005630F6" w:rsidRDefault="006A428A" w:rsidP="006A428A">
      <w:pPr>
        <w:rPr>
          <w:rFonts w:ascii="Calibri" w:hAnsi="Calibri" w:cs="Calibri"/>
          <w:b/>
          <w:bCs/>
        </w:rPr>
      </w:pPr>
      <w:r w:rsidRPr="005630F6">
        <w:rPr>
          <w:rFonts w:ascii="Calibri" w:hAnsi="Calibri" w:cs="Calibri"/>
          <w:b/>
          <w:bCs/>
        </w:rPr>
        <w:t>You MUST NOT:</w:t>
      </w:r>
    </w:p>
    <w:p w14:paraId="09FAFADC" w14:textId="77777777" w:rsidR="006A428A" w:rsidRPr="005630F6" w:rsidRDefault="006A428A" w:rsidP="006A428A">
      <w:pPr>
        <w:rPr>
          <w:rFonts w:ascii="Calibri" w:hAnsi="Calibri" w:cs="Calibri"/>
        </w:rPr>
      </w:pPr>
    </w:p>
    <w:tbl>
      <w:tblPr>
        <w:tblStyle w:val="TableGrid"/>
        <w:tblW w:w="0" w:type="auto"/>
        <w:tblLook w:val="04A0" w:firstRow="1" w:lastRow="0" w:firstColumn="1" w:lastColumn="0" w:noHBand="0" w:noVBand="1"/>
      </w:tblPr>
      <w:tblGrid>
        <w:gridCol w:w="9016"/>
      </w:tblGrid>
      <w:tr w:rsidR="006A428A" w:rsidRPr="005630F6" w14:paraId="4793BD12" w14:textId="77777777" w:rsidTr="00CC1DE0">
        <w:tc>
          <w:tcPr>
            <w:tcW w:w="9260" w:type="dxa"/>
            <w:shd w:val="clear" w:color="auto" w:fill="BFBFBF" w:themeFill="background1" w:themeFillShade="BF"/>
          </w:tcPr>
          <w:p w14:paraId="7C768E07" w14:textId="77777777" w:rsidR="006A428A" w:rsidRPr="005630F6" w:rsidRDefault="006A428A" w:rsidP="008C6CC8">
            <w:pPr>
              <w:pStyle w:val="ListParagraph"/>
              <w:numPr>
                <w:ilvl w:val="0"/>
                <w:numId w:val="21"/>
              </w:numPr>
              <w:rPr>
                <w:rFonts w:ascii="Calibri" w:hAnsi="Calibri" w:cs="Calibri"/>
                <w:b/>
                <w:bCs/>
                <w:lang w:val="en-US"/>
              </w:rPr>
            </w:pPr>
            <w:r w:rsidRPr="005630F6">
              <w:rPr>
                <w:rFonts w:ascii="Calibri" w:hAnsi="Calibri" w:cs="Calibri"/>
                <w:b/>
                <w:bCs/>
                <w:lang w:val="en-US"/>
              </w:rPr>
              <w:t>Display any signs of Anger, Panic or any other emotion</w:t>
            </w:r>
          </w:p>
          <w:p w14:paraId="6B33A704" w14:textId="77777777" w:rsidR="006A428A" w:rsidRPr="005630F6" w:rsidRDefault="006A428A" w:rsidP="008C6CC8">
            <w:pPr>
              <w:numPr>
                <w:ilvl w:val="0"/>
                <w:numId w:val="19"/>
              </w:numPr>
              <w:rPr>
                <w:rFonts w:ascii="Calibri" w:hAnsi="Calibri" w:cs="Calibri"/>
                <w:b/>
                <w:bCs/>
                <w:lang w:val="en-US"/>
              </w:rPr>
            </w:pPr>
            <w:r w:rsidRPr="005630F6">
              <w:rPr>
                <w:rFonts w:ascii="Calibri" w:hAnsi="Calibri" w:cs="Calibri"/>
                <w:b/>
                <w:bCs/>
                <w:lang w:val="en-US"/>
              </w:rPr>
              <w:t xml:space="preserve">Investigate or ask leading questions </w:t>
            </w:r>
          </w:p>
          <w:p w14:paraId="379B23B0" w14:textId="77777777" w:rsidR="006A428A" w:rsidRPr="005630F6" w:rsidRDefault="006A428A" w:rsidP="008C6CC8">
            <w:pPr>
              <w:numPr>
                <w:ilvl w:val="0"/>
                <w:numId w:val="19"/>
              </w:numPr>
              <w:rPr>
                <w:rFonts w:ascii="Calibri" w:hAnsi="Calibri" w:cs="Calibri"/>
                <w:b/>
                <w:bCs/>
                <w:lang w:val="en-US"/>
              </w:rPr>
            </w:pPr>
            <w:r w:rsidRPr="005630F6">
              <w:rPr>
                <w:rFonts w:ascii="Calibri" w:hAnsi="Calibri" w:cs="Calibri"/>
                <w:b/>
                <w:bCs/>
                <w:lang w:val="en-US"/>
              </w:rPr>
              <w:t>Make assumptions or offer any explanation(s)</w:t>
            </w:r>
          </w:p>
          <w:p w14:paraId="55B4EBAE" w14:textId="77777777" w:rsidR="006A428A" w:rsidRPr="005630F6" w:rsidRDefault="006A428A" w:rsidP="008C6CC8">
            <w:pPr>
              <w:numPr>
                <w:ilvl w:val="0"/>
                <w:numId w:val="19"/>
              </w:numPr>
              <w:rPr>
                <w:rFonts w:ascii="Calibri" w:hAnsi="Calibri" w:cs="Calibri"/>
                <w:b/>
                <w:bCs/>
                <w:lang w:val="en-US"/>
              </w:rPr>
            </w:pPr>
            <w:r w:rsidRPr="005630F6">
              <w:rPr>
                <w:rFonts w:ascii="Calibri" w:hAnsi="Calibri" w:cs="Calibri"/>
                <w:b/>
                <w:bCs/>
                <w:lang w:val="en-US"/>
              </w:rPr>
              <w:t>Promise confidentiality but should give the child or young person assurance that the information will only be shared with professionals on a 'need to know' basis.</w:t>
            </w:r>
          </w:p>
          <w:p w14:paraId="18C25CC3" w14:textId="77777777" w:rsidR="006A428A" w:rsidRPr="005630F6" w:rsidRDefault="006A428A" w:rsidP="008C6CC8">
            <w:pPr>
              <w:numPr>
                <w:ilvl w:val="0"/>
                <w:numId w:val="19"/>
              </w:numPr>
              <w:rPr>
                <w:rFonts w:ascii="Calibri" w:hAnsi="Calibri" w:cs="Calibri"/>
                <w:b/>
                <w:bCs/>
              </w:rPr>
            </w:pPr>
            <w:r w:rsidRPr="005630F6">
              <w:rPr>
                <w:rFonts w:ascii="Calibri" w:hAnsi="Calibri" w:cs="Calibri"/>
                <w:b/>
                <w:bCs/>
                <w:lang w:val="en-US"/>
              </w:rPr>
              <w:t>Inform the alleged person(s) an allegation has been made</w:t>
            </w:r>
          </w:p>
          <w:p w14:paraId="469119B3" w14:textId="36F1D402" w:rsidR="006A428A" w:rsidRPr="005630F6" w:rsidRDefault="006A428A" w:rsidP="008C6CC8">
            <w:pPr>
              <w:numPr>
                <w:ilvl w:val="0"/>
                <w:numId w:val="19"/>
              </w:numPr>
              <w:rPr>
                <w:rFonts w:ascii="Calibri" w:hAnsi="Calibri" w:cs="Calibri"/>
                <w:b/>
                <w:bCs/>
                <w:lang w:val="en-US"/>
              </w:rPr>
            </w:pPr>
            <w:r w:rsidRPr="005630F6">
              <w:rPr>
                <w:rFonts w:ascii="Calibri" w:hAnsi="Calibri" w:cs="Calibri"/>
                <w:b/>
                <w:bCs/>
                <w:lang w:val="en-US"/>
              </w:rPr>
              <w:t>Discuss with any person(s) not required to be informed.</w:t>
            </w:r>
          </w:p>
        </w:tc>
      </w:tr>
    </w:tbl>
    <w:p w14:paraId="09C93B9A" w14:textId="77777777" w:rsidR="006A428A" w:rsidRPr="005630F6" w:rsidRDefault="006A428A" w:rsidP="006A428A">
      <w:pPr>
        <w:rPr>
          <w:rFonts w:ascii="Calibri" w:hAnsi="Calibri" w:cs="Calibri"/>
        </w:rPr>
      </w:pPr>
    </w:p>
    <w:p w14:paraId="0800312E" w14:textId="77777777" w:rsidR="006A428A" w:rsidRPr="005630F6" w:rsidRDefault="006A428A" w:rsidP="006A428A">
      <w:pPr>
        <w:rPr>
          <w:rFonts w:ascii="Calibri" w:hAnsi="Calibri" w:cs="Calibri"/>
        </w:rPr>
      </w:pPr>
    </w:p>
    <w:p w14:paraId="0A6B67F6" w14:textId="77777777" w:rsidR="006A428A" w:rsidRPr="005630F6" w:rsidRDefault="006A428A" w:rsidP="006A428A">
      <w:pPr>
        <w:rPr>
          <w:rFonts w:ascii="Calibri" w:hAnsi="Calibri" w:cs="Calibri"/>
          <w:b/>
          <w:bCs/>
        </w:rPr>
      </w:pPr>
      <w:r w:rsidRPr="005630F6">
        <w:rPr>
          <w:rFonts w:ascii="Calibri" w:hAnsi="Calibri" w:cs="Calibri"/>
          <w:b/>
          <w:bCs/>
        </w:rPr>
        <w:t>Steps to take:</w:t>
      </w:r>
    </w:p>
    <w:p w14:paraId="55800F53" w14:textId="77777777" w:rsidR="006A428A" w:rsidRPr="005630F6" w:rsidRDefault="006A428A" w:rsidP="006A428A">
      <w:pPr>
        <w:rPr>
          <w:rFonts w:ascii="Calibri" w:hAnsi="Calibri" w:cs="Calibri"/>
        </w:rPr>
      </w:pPr>
    </w:p>
    <w:tbl>
      <w:tblPr>
        <w:tblStyle w:val="TableGrid"/>
        <w:tblW w:w="0" w:type="auto"/>
        <w:tblLook w:val="04A0" w:firstRow="1" w:lastRow="0" w:firstColumn="1" w:lastColumn="0" w:noHBand="0" w:noVBand="1"/>
      </w:tblPr>
      <w:tblGrid>
        <w:gridCol w:w="9016"/>
      </w:tblGrid>
      <w:tr w:rsidR="006A428A" w:rsidRPr="005630F6" w14:paraId="464F371A" w14:textId="77777777" w:rsidTr="00CC1DE0">
        <w:tc>
          <w:tcPr>
            <w:tcW w:w="9016" w:type="dxa"/>
            <w:shd w:val="clear" w:color="auto" w:fill="BFBFBF" w:themeFill="background1" w:themeFillShade="BF"/>
          </w:tcPr>
          <w:p w14:paraId="2CD8BD84" w14:textId="77777777" w:rsidR="006A428A" w:rsidRPr="005630F6" w:rsidRDefault="006A428A" w:rsidP="008C6CC8">
            <w:pPr>
              <w:numPr>
                <w:ilvl w:val="0"/>
                <w:numId w:val="8"/>
              </w:numPr>
              <w:ind w:left="720"/>
              <w:rPr>
                <w:rFonts w:ascii="Calibri" w:hAnsi="Calibri" w:cs="Calibri"/>
                <w:b/>
                <w:bCs/>
              </w:rPr>
            </w:pPr>
            <w:r w:rsidRPr="005630F6">
              <w:rPr>
                <w:rFonts w:ascii="Calibri" w:hAnsi="Calibri" w:cs="Calibri"/>
                <w:b/>
                <w:bCs/>
              </w:rPr>
              <w:t>Listen carefully to the child or young person</w:t>
            </w:r>
          </w:p>
          <w:p w14:paraId="11EB4D0B" w14:textId="77777777" w:rsidR="006A428A" w:rsidRPr="005630F6" w:rsidRDefault="006A428A" w:rsidP="008C6CC8">
            <w:pPr>
              <w:numPr>
                <w:ilvl w:val="0"/>
                <w:numId w:val="8"/>
              </w:numPr>
              <w:ind w:left="720"/>
              <w:rPr>
                <w:rFonts w:ascii="Calibri" w:hAnsi="Calibri" w:cs="Calibri"/>
                <w:b/>
                <w:bCs/>
              </w:rPr>
            </w:pPr>
            <w:r w:rsidRPr="005630F6">
              <w:rPr>
                <w:rFonts w:ascii="Calibri" w:hAnsi="Calibri" w:cs="Calibri"/>
                <w:b/>
                <w:bCs/>
              </w:rPr>
              <w:t>Do not directly question the child or young person</w:t>
            </w:r>
          </w:p>
          <w:p w14:paraId="0AF75B8B" w14:textId="77777777" w:rsidR="006A428A" w:rsidRPr="005630F6" w:rsidRDefault="006A428A" w:rsidP="008C6CC8">
            <w:pPr>
              <w:numPr>
                <w:ilvl w:val="0"/>
                <w:numId w:val="8"/>
              </w:numPr>
              <w:ind w:left="720"/>
              <w:rPr>
                <w:rFonts w:ascii="Calibri" w:hAnsi="Calibri" w:cs="Calibri"/>
                <w:b/>
                <w:bCs/>
              </w:rPr>
            </w:pPr>
            <w:r w:rsidRPr="005630F6">
              <w:rPr>
                <w:rFonts w:ascii="Calibri" w:hAnsi="Calibri" w:cs="Calibri"/>
                <w:b/>
                <w:bCs/>
              </w:rPr>
              <w:t>Give the child or young person time and attention</w:t>
            </w:r>
          </w:p>
          <w:p w14:paraId="4E7F8DFB" w14:textId="77777777" w:rsidR="006A428A" w:rsidRPr="005630F6" w:rsidRDefault="006A428A" w:rsidP="008C6CC8">
            <w:pPr>
              <w:numPr>
                <w:ilvl w:val="0"/>
                <w:numId w:val="8"/>
              </w:numPr>
              <w:ind w:left="720"/>
              <w:rPr>
                <w:rFonts w:ascii="Calibri" w:hAnsi="Calibri" w:cs="Calibri"/>
                <w:b/>
                <w:bCs/>
              </w:rPr>
            </w:pPr>
            <w:r w:rsidRPr="005630F6">
              <w:rPr>
                <w:rFonts w:ascii="Calibri" w:hAnsi="Calibri" w:cs="Calibri"/>
                <w:b/>
                <w:bCs/>
              </w:rPr>
              <w:t>Allow the child or young person to give a spontaneous account</w:t>
            </w:r>
          </w:p>
          <w:p w14:paraId="0E76AFA7" w14:textId="77777777" w:rsidR="006A428A" w:rsidRPr="005630F6" w:rsidRDefault="006A428A" w:rsidP="008C6CC8">
            <w:pPr>
              <w:numPr>
                <w:ilvl w:val="0"/>
                <w:numId w:val="8"/>
              </w:numPr>
              <w:ind w:left="720"/>
              <w:rPr>
                <w:rFonts w:ascii="Calibri" w:hAnsi="Calibri" w:cs="Calibri"/>
                <w:b/>
                <w:bCs/>
              </w:rPr>
            </w:pPr>
            <w:r w:rsidRPr="005630F6">
              <w:rPr>
                <w:rFonts w:ascii="Calibri" w:hAnsi="Calibri" w:cs="Calibri"/>
                <w:b/>
                <w:bCs/>
              </w:rPr>
              <w:t>Do not stop a child or young person who is freely recalling significant events</w:t>
            </w:r>
          </w:p>
          <w:p w14:paraId="7A3D487F" w14:textId="77777777" w:rsidR="006A428A" w:rsidRPr="005630F6" w:rsidRDefault="006A428A" w:rsidP="008C6CC8">
            <w:pPr>
              <w:numPr>
                <w:ilvl w:val="0"/>
                <w:numId w:val="8"/>
              </w:numPr>
              <w:ind w:left="720"/>
              <w:rPr>
                <w:rFonts w:ascii="Calibri" w:hAnsi="Calibri" w:cs="Calibri"/>
                <w:b/>
                <w:bCs/>
              </w:rPr>
            </w:pPr>
            <w:r w:rsidRPr="005630F6">
              <w:rPr>
                <w:rFonts w:ascii="Calibri" w:hAnsi="Calibri" w:cs="Calibri"/>
                <w:b/>
                <w:bCs/>
              </w:rPr>
              <w:t>Make an accurate record of the information you have been given, taking care to record the timing, the setting, any other witnesses, the child's or young person presentation, as well as what was said. Keep these records; they may be needed as evidence later.</w:t>
            </w:r>
          </w:p>
          <w:p w14:paraId="1C131E22" w14:textId="77777777" w:rsidR="006A428A" w:rsidRPr="005630F6" w:rsidRDefault="006A428A" w:rsidP="008C6CC8">
            <w:pPr>
              <w:numPr>
                <w:ilvl w:val="0"/>
                <w:numId w:val="8"/>
              </w:numPr>
              <w:ind w:left="720"/>
              <w:rPr>
                <w:rFonts w:ascii="Calibri" w:hAnsi="Calibri" w:cs="Calibri"/>
                <w:b/>
                <w:bCs/>
              </w:rPr>
            </w:pPr>
            <w:r w:rsidRPr="005630F6">
              <w:rPr>
                <w:rFonts w:ascii="Calibri" w:hAnsi="Calibri" w:cs="Calibri"/>
                <w:b/>
                <w:bCs/>
              </w:rPr>
              <w:t>Use the child or young person's own words where possible</w:t>
            </w:r>
          </w:p>
          <w:p w14:paraId="42E31238" w14:textId="3A013C14" w:rsidR="00B21D53" w:rsidRPr="005630F6" w:rsidRDefault="006A428A" w:rsidP="008C6CC8">
            <w:pPr>
              <w:numPr>
                <w:ilvl w:val="0"/>
                <w:numId w:val="8"/>
              </w:numPr>
              <w:ind w:left="720"/>
              <w:rPr>
                <w:rFonts w:ascii="Calibri" w:hAnsi="Calibri" w:cs="Calibri"/>
                <w:b/>
                <w:bCs/>
              </w:rPr>
            </w:pPr>
            <w:r w:rsidRPr="005630F6">
              <w:rPr>
                <w:rFonts w:ascii="Calibri" w:hAnsi="Calibri" w:cs="Calibri"/>
                <w:b/>
                <w:bCs/>
              </w:rPr>
              <w:t xml:space="preserve">Explain to the child or young person that you must share this information to keep them safe  </w:t>
            </w:r>
          </w:p>
          <w:p w14:paraId="5825580F" w14:textId="573CAC30" w:rsidR="006A428A" w:rsidRPr="005630F6" w:rsidRDefault="006A428A" w:rsidP="00CC1DE0">
            <w:pPr>
              <w:rPr>
                <w:rFonts w:ascii="Calibri" w:hAnsi="Calibri" w:cs="Calibri"/>
                <w:b/>
                <w:bCs/>
              </w:rPr>
            </w:pPr>
            <w:r w:rsidRPr="005630F6">
              <w:rPr>
                <w:rFonts w:ascii="Calibri" w:hAnsi="Calibri" w:cs="Calibri"/>
                <w:b/>
                <w:bCs/>
              </w:rPr>
              <w:t>Reassure the child:</w:t>
            </w:r>
          </w:p>
          <w:p w14:paraId="2BB01749" w14:textId="77777777" w:rsidR="006A428A" w:rsidRPr="005630F6" w:rsidRDefault="006A428A" w:rsidP="008C6CC8">
            <w:pPr>
              <w:numPr>
                <w:ilvl w:val="0"/>
                <w:numId w:val="7"/>
              </w:numPr>
              <w:rPr>
                <w:rFonts w:ascii="Calibri" w:hAnsi="Calibri" w:cs="Calibri"/>
                <w:b/>
                <w:bCs/>
              </w:rPr>
            </w:pPr>
            <w:r w:rsidRPr="005630F6">
              <w:rPr>
                <w:rFonts w:ascii="Calibri" w:hAnsi="Calibri" w:cs="Calibri"/>
                <w:b/>
                <w:bCs/>
              </w:rPr>
              <w:t>Thank the child or young person for informing you</w:t>
            </w:r>
          </w:p>
          <w:p w14:paraId="1D7A0B36" w14:textId="77777777" w:rsidR="006A428A" w:rsidRPr="005630F6" w:rsidRDefault="006A428A" w:rsidP="008C6CC8">
            <w:pPr>
              <w:numPr>
                <w:ilvl w:val="0"/>
                <w:numId w:val="7"/>
              </w:numPr>
              <w:rPr>
                <w:rFonts w:ascii="Calibri" w:hAnsi="Calibri" w:cs="Calibri"/>
                <w:b/>
                <w:bCs/>
              </w:rPr>
            </w:pPr>
            <w:r w:rsidRPr="005630F6">
              <w:rPr>
                <w:rFonts w:ascii="Calibri" w:hAnsi="Calibri" w:cs="Calibri"/>
                <w:b/>
                <w:bCs/>
              </w:rPr>
              <w:t xml:space="preserve">Inform and reassure the child or young person they have done nothing wrong </w:t>
            </w:r>
          </w:p>
          <w:p w14:paraId="6E0CD93A" w14:textId="77777777" w:rsidR="006A428A" w:rsidRPr="005630F6" w:rsidRDefault="006A428A" w:rsidP="008C6CC8">
            <w:pPr>
              <w:numPr>
                <w:ilvl w:val="0"/>
                <w:numId w:val="7"/>
              </w:numPr>
              <w:rPr>
                <w:rFonts w:ascii="Calibri" w:hAnsi="Calibri" w:cs="Calibri"/>
                <w:b/>
                <w:bCs/>
              </w:rPr>
            </w:pPr>
            <w:r w:rsidRPr="005630F6">
              <w:rPr>
                <w:rFonts w:ascii="Calibri" w:hAnsi="Calibri" w:cs="Calibri"/>
                <w:b/>
                <w:bCs/>
              </w:rPr>
              <w:t>Inform the child or young person you will be sharing this information to keep them safe</w:t>
            </w:r>
          </w:p>
          <w:p w14:paraId="728A7FA1" w14:textId="55731283" w:rsidR="006A428A" w:rsidRPr="005630F6" w:rsidRDefault="006A428A" w:rsidP="008C6CC8">
            <w:pPr>
              <w:numPr>
                <w:ilvl w:val="0"/>
                <w:numId w:val="7"/>
              </w:numPr>
              <w:rPr>
                <w:rFonts w:ascii="Calibri" w:hAnsi="Calibri" w:cs="Calibri"/>
                <w:b/>
                <w:bCs/>
              </w:rPr>
            </w:pPr>
            <w:r w:rsidRPr="005630F6">
              <w:rPr>
                <w:rFonts w:ascii="Calibri" w:hAnsi="Calibri" w:cs="Calibri"/>
                <w:b/>
                <w:bCs/>
              </w:rPr>
              <w:t>Explain to the child or young person that the only person(s) who will be aware will be on a need-to-know basis</w:t>
            </w:r>
          </w:p>
        </w:tc>
      </w:tr>
    </w:tbl>
    <w:p w14:paraId="6801C4C6" w14:textId="77777777" w:rsidR="006A428A" w:rsidRPr="005630F6" w:rsidRDefault="006A428A" w:rsidP="006A428A">
      <w:pPr>
        <w:rPr>
          <w:rFonts w:ascii="Calibri" w:hAnsi="Calibri" w:cs="Calibri"/>
        </w:rPr>
      </w:pPr>
    </w:p>
    <w:p w14:paraId="26E6C216" w14:textId="77777777" w:rsidR="006A428A" w:rsidRPr="005630F6" w:rsidRDefault="006A428A" w:rsidP="006A428A">
      <w:pPr>
        <w:rPr>
          <w:rFonts w:ascii="Calibri" w:hAnsi="Calibri" w:cs="Calibri"/>
        </w:rPr>
      </w:pPr>
    </w:p>
    <w:p w14:paraId="7DB09DE1" w14:textId="77777777" w:rsidR="006A428A" w:rsidRPr="005630F6" w:rsidRDefault="006A428A" w:rsidP="006A428A">
      <w:pPr>
        <w:rPr>
          <w:rFonts w:ascii="Calibri" w:hAnsi="Calibri" w:cs="Calibri"/>
          <w:b/>
        </w:rPr>
      </w:pPr>
      <w:r w:rsidRPr="005630F6">
        <w:rPr>
          <w:rFonts w:ascii="Calibri" w:hAnsi="Calibri" w:cs="Calibri"/>
          <w:b/>
        </w:rPr>
        <w:t>Referring your concern</w:t>
      </w:r>
    </w:p>
    <w:p w14:paraId="7BA5C369" w14:textId="77777777" w:rsidR="006A428A" w:rsidRPr="005630F6" w:rsidRDefault="006A428A" w:rsidP="006A428A">
      <w:pPr>
        <w:rPr>
          <w:rFonts w:ascii="Calibri" w:hAnsi="Calibri" w:cs="Calibri"/>
          <w:b/>
        </w:rPr>
      </w:pPr>
    </w:p>
    <w:p w14:paraId="21468AF5" w14:textId="77777777" w:rsidR="006A428A" w:rsidRPr="005630F6" w:rsidRDefault="006A428A" w:rsidP="006A428A">
      <w:pPr>
        <w:rPr>
          <w:rFonts w:ascii="Calibri" w:hAnsi="Calibri" w:cs="Calibri"/>
        </w:rPr>
      </w:pPr>
      <w:r w:rsidRPr="005630F6">
        <w:rPr>
          <w:rFonts w:ascii="Calibri" w:hAnsi="Calibri" w:cs="Calibri"/>
        </w:rPr>
        <w:t>The priority must always remain with the safety of the child or young person receiving medical attention where required. If it is felt that the child, young person, or other(s) is at risk of harm consideration should be given to contacting the Police. This may be a decision that is made once reviewed by the manager or designated person managing this allegation.</w:t>
      </w:r>
    </w:p>
    <w:p w14:paraId="2A4D9D91" w14:textId="77777777" w:rsidR="006A428A" w:rsidRPr="005630F6" w:rsidRDefault="006A428A" w:rsidP="006A428A">
      <w:pPr>
        <w:tabs>
          <w:tab w:val="left" w:pos="2267"/>
        </w:tabs>
        <w:rPr>
          <w:rFonts w:ascii="Calibri" w:hAnsi="Calibri" w:cs="Calibri"/>
          <w:b/>
        </w:rPr>
      </w:pPr>
    </w:p>
    <w:p w14:paraId="7EA27EDE" w14:textId="0C681CBE" w:rsidR="006A428A" w:rsidRPr="005630F6" w:rsidRDefault="006A428A" w:rsidP="006A428A">
      <w:pPr>
        <w:rPr>
          <w:rFonts w:ascii="Calibri" w:hAnsi="Calibri" w:cs="Calibri"/>
        </w:rPr>
      </w:pPr>
      <w:r w:rsidRPr="005630F6">
        <w:rPr>
          <w:rFonts w:ascii="Calibri" w:hAnsi="Calibri" w:cs="Calibri"/>
        </w:rPr>
        <w:t xml:space="preserve">All safeguarding concerns must be reported to the </w:t>
      </w:r>
      <w:r w:rsidR="00C36AB7">
        <w:rPr>
          <w:rFonts w:ascii="Calibri" w:hAnsi="Calibri" w:cs="Calibri"/>
        </w:rPr>
        <w:t>DSL or a member of SLT</w:t>
      </w:r>
      <w:r w:rsidRPr="005630F6">
        <w:rPr>
          <w:rFonts w:ascii="Calibri" w:hAnsi="Calibri" w:cs="Calibri"/>
        </w:rPr>
        <w:t xml:space="preserve">. </w:t>
      </w:r>
    </w:p>
    <w:p w14:paraId="3AE9F785" w14:textId="77777777" w:rsidR="006A428A" w:rsidRPr="005630F6" w:rsidRDefault="006A428A" w:rsidP="006A428A">
      <w:pPr>
        <w:rPr>
          <w:rFonts w:ascii="Calibri" w:hAnsi="Calibri" w:cs="Calibri"/>
        </w:rPr>
      </w:pPr>
    </w:p>
    <w:p w14:paraId="3CC9804F" w14:textId="1B6F8E73" w:rsidR="006A428A" w:rsidRPr="005630F6" w:rsidRDefault="006A428A" w:rsidP="006A428A">
      <w:pPr>
        <w:rPr>
          <w:rFonts w:ascii="Calibri" w:hAnsi="Calibri" w:cs="Calibri"/>
        </w:rPr>
      </w:pPr>
      <w:r w:rsidRPr="231F94E9">
        <w:rPr>
          <w:rFonts w:ascii="Calibri" w:hAnsi="Calibri" w:cs="Calibri"/>
        </w:rPr>
        <w:t xml:space="preserve">You must discuss all concerns and decide on the agreed actions to be taken including sharing this information with the placing authority (social worker or EDT), </w:t>
      </w:r>
      <w:r w:rsidR="503181DE" w:rsidRPr="231F94E9">
        <w:rPr>
          <w:rFonts w:ascii="Calibri" w:hAnsi="Calibri" w:cs="Calibri"/>
        </w:rPr>
        <w:t>S</w:t>
      </w:r>
      <w:r w:rsidRPr="231F94E9">
        <w:rPr>
          <w:rFonts w:ascii="Calibri" w:hAnsi="Calibri" w:cs="Calibri"/>
        </w:rPr>
        <w:t xml:space="preserve">afeguarding </w:t>
      </w:r>
      <w:r w:rsidR="778D286A" w:rsidRPr="231F94E9">
        <w:rPr>
          <w:rFonts w:ascii="Calibri" w:hAnsi="Calibri" w:cs="Calibri"/>
        </w:rPr>
        <w:t>Partnership</w:t>
      </w:r>
      <w:r w:rsidRPr="231F94E9">
        <w:rPr>
          <w:rFonts w:ascii="Calibri" w:hAnsi="Calibri" w:cs="Calibri"/>
        </w:rPr>
        <w:t>, the LADO, the Police and Ofsted</w:t>
      </w:r>
      <w:r w:rsidR="00F544C8">
        <w:rPr>
          <w:rFonts w:ascii="Calibri" w:hAnsi="Calibri" w:cs="Calibri"/>
        </w:rPr>
        <w:t xml:space="preserve"> as appropriate</w:t>
      </w:r>
      <w:r w:rsidRPr="231F94E9">
        <w:rPr>
          <w:rFonts w:ascii="Calibri" w:hAnsi="Calibri" w:cs="Calibri"/>
        </w:rPr>
        <w:t>.</w:t>
      </w:r>
    </w:p>
    <w:p w14:paraId="093F86FC" w14:textId="241A2A0F" w:rsidR="231F94E9" w:rsidRDefault="231F94E9" w:rsidP="231F94E9">
      <w:pPr>
        <w:rPr>
          <w:rFonts w:ascii="Calibri" w:hAnsi="Calibri" w:cs="Calibri"/>
        </w:rPr>
      </w:pPr>
    </w:p>
    <w:p w14:paraId="10A68214" w14:textId="77777777" w:rsidR="006676B6" w:rsidRDefault="006676B6" w:rsidP="231F94E9">
      <w:pPr>
        <w:rPr>
          <w:rFonts w:ascii="Calibri" w:hAnsi="Calibri" w:cs="Calibri"/>
        </w:rPr>
      </w:pPr>
    </w:p>
    <w:p w14:paraId="2CC2E28D" w14:textId="3B25B87F" w:rsidR="006E34F7" w:rsidRDefault="00EA117A" w:rsidP="231F94E9">
      <w:pPr>
        <w:rPr>
          <w:rFonts w:ascii="Calibri" w:hAnsi="Calibri" w:cs="Calibri"/>
        </w:rPr>
      </w:pPr>
      <w:r>
        <w:rPr>
          <w:rFonts w:ascii="Calibri" w:hAnsi="Calibri" w:cs="Calibri"/>
        </w:rPr>
        <w:t>Ridge Hill School is located in Staffordshire County Council:</w:t>
      </w:r>
    </w:p>
    <w:p w14:paraId="41EA85C5" w14:textId="77777777" w:rsidR="00EA117A" w:rsidRDefault="00EA117A" w:rsidP="231F94E9">
      <w:pPr>
        <w:rPr>
          <w:rFonts w:ascii="Calibri" w:hAnsi="Calibri" w:cs="Calibri"/>
        </w:rPr>
      </w:pPr>
    </w:p>
    <w:p w14:paraId="63252081" w14:textId="45E2A654" w:rsidR="00EA117A" w:rsidRDefault="00EA117A" w:rsidP="231F94E9">
      <w:pPr>
        <w:rPr>
          <w:rFonts w:ascii="Calibri" w:hAnsi="Calibri" w:cs="Calibri"/>
        </w:rPr>
      </w:pPr>
      <w:hyperlink r:id="rId16" w:history="1">
        <w:r w:rsidRPr="005E39CE">
          <w:rPr>
            <w:rStyle w:val="Hyperlink"/>
            <w:rFonts w:ascii="Calibri" w:hAnsi="Calibri" w:cs="Calibri"/>
          </w:rPr>
          <w:t>https://www.staffordshire.gov.uk/Care-for-children-and-families/Childprotection</w:t>
        </w:r>
      </w:hyperlink>
    </w:p>
    <w:p w14:paraId="083081A2" w14:textId="77777777" w:rsidR="00EA117A" w:rsidRDefault="00EA117A" w:rsidP="231F94E9">
      <w:pPr>
        <w:rPr>
          <w:rFonts w:ascii="Calibri" w:hAnsi="Calibri" w:cs="Calibri"/>
        </w:rPr>
      </w:pPr>
    </w:p>
    <w:p w14:paraId="3BB5ED49" w14:textId="3970FC22" w:rsidR="006676B6" w:rsidRDefault="006676B6" w:rsidP="231F94E9">
      <w:pPr>
        <w:rPr>
          <w:rFonts w:ascii="Calibri" w:hAnsi="Calibri" w:cs="Calibri"/>
        </w:rPr>
      </w:pPr>
      <w:hyperlink r:id="rId17" w:history="1">
        <w:r w:rsidRPr="005E39CE">
          <w:rPr>
            <w:rStyle w:val="Hyperlink"/>
            <w:rFonts w:ascii="Calibri" w:hAnsi="Calibri" w:cs="Calibri"/>
          </w:rPr>
          <w:t>https://www.staffsscp.org.uk</w:t>
        </w:r>
      </w:hyperlink>
    </w:p>
    <w:p w14:paraId="20ABE1F8" w14:textId="77777777" w:rsidR="006676B6" w:rsidRDefault="006676B6" w:rsidP="231F94E9">
      <w:pPr>
        <w:rPr>
          <w:rFonts w:ascii="Calibri" w:hAnsi="Calibri" w:cs="Calibri"/>
        </w:rPr>
      </w:pPr>
    </w:p>
    <w:p w14:paraId="12D084A3" w14:textId="77777777" w:rsidR="00EA117A" w:rsidRDefault="00EA117A" w:rsidP="231F94E9">
      <w:pPr>
        <w:rPr>
          <w:rFonts w:ascii="Calibri" w:hAnsi="Calibri" w:cs="Calibri"/>
        </w:rPr>
      </w:pPr>
    </w:p>
    <w:p w14:paraId="71B71A85" w14:textId="5B40A565" w:rsidR="00EA117A" w:rsidRDefault="00EA117A" w:rsidP="231F94E9">
      <w:pPr>
        <w:rPr>
          <w:rFonts w:ascii="Calibri" w:hAnsi="Calibri" w:cs="Calibri"/>
        </w:rPr>
      </w:pPr>
      <w:hyperlink r:id="rId18" w:history="1">
        <w:r w:rsidRPr="005E39CE">
          <w:rPr>
            <w:rStyle w:val="Hyperlink"/>
            <w:rFonts w:ascii="Calibri" w:hAnsi="Calibri" w:cs="Calibri"/>
          </w:rPr>
          <w:t>staffordshire.lado@staffordshire.gov.uk</w:t>
        </w:r>
      </w:hyperlink>
    </w:p>
    <w:p w14:paraId="57B4A064" w14:textId="77777777" w:rsidR="00EA117A" w:rsidRDefault="00EA117A" w:rsidP="231F94E9">
      <w:pPr>
        <w:rPr>
          <w:rFonts w:ascii="Calibri" w:hAnsi="Calibri" w:cs="Calibri"/>
        </w:rPr>
      </w:pPr>
    </w:p>
    <w:p w14:paraId="511E3797" w14:textId="77777777" w:rsidR="00EA117A" w:rsidRDefault="00EA117A" w:rsidP="231F94E9">
      <w:pPr>
        <w:rPr>
          <w:rFonts w:ascii="Calibri" w:hAnsi="Calibri" w:cs="Calibri"/>
        </w:rPr>
      </w:pPr>
    </w:p>
    <w:p w14:paraId="45065866" w14:textId="5CD82278" w:rsidR="00EA117A" w:rsidRDefault="00EA117A" w:rsidP="231F94E9">
      <w:pPr>
        <w:rPr>
          <w:rFonts w:ascii="Calibri" w:hAnsi="Calibri" w:cs="Calibri"/>
        </w:rPr>
      </w:pPr>
      <w:r w:rsidRPr="006676B6">
        <w:rPr>
          <w:rFonts w:ascii="Calibri" w:hAnsi="Calibri" w:cs="Calibri"/>
          <w:b/>
          <w:bCs/>
        </w:rPr>
        <w:t>Emergency Duty Service</w:t>
      </w:r>
      <w:r>
        <w:rPr>
          <w:rFonts w:ascii="Calibri" w:hAnsi="Calibri" w:cs="Calibri"/>
        </w:rPr>
        <w:t xml:space="preserve">: </w:t>
      </w:r>
      <w:r w:rsidRPr="00EA117A">
        <w:rPr>
          <w:rFonts w:ascii="Calibri" w:hAnsi="Calibri" w:cs="Calibri"/>
        </w:rPr>
        <w:t>0345 604 2886</w:t>
      </w:r>
    </w:p>
    <w:p w14:paraId="628CAF83" w14:textId="77777777" w:rsidR="00EA117A" w:rsidRDefault="00EA117A" w:rsidP="231F94E9">
      <w:pPr>
        <w:rPr>
          <w:rFonts w:ascii="Calibri" w:hAnsi="Calibri" w:cs="Calibri"/>
        </w:rPr>
      </w:pPr>
    </w:p>
    <w:p w14:paraId="1C0747C2" w14:textId="77777777" w:rsidR="00EA117A" w:rsidRDefault="00EA117A" w:rsidP="231F94E9">
      <w:pPr>
        <w:rPr>
          <w:rFonts w:ascii="Calibri" w:hAnsi="Calibri" w:cs="Calibri"/>
        </w:rPr>
      </w:pPr>
    </w:p>
    <w:p w14:paraId="1A455770" w14:textId="77777777" w:rsidR="006A428A" w:rsidRPr="005630F6" w:rsidRDefault="006A428A" w:rsidP="006A428A">
      <w:pPr>
        <w:rPr>
          <w:rFonts w:ascii="Calibri" w:hAnsi="Calibri" w:cs="Calibri"/>
        </w:rPr>
      </w:pPr>
      <w:r w:rsidRPr="005630F6">
        <w:rPr>
          <w:rFonts w:ascii="Calibri" w:hAnsi="Calibri" w:cs="Calibri"/>
        </w:rPr>
        <w:t xml:space="preserve">You may become concerned about a child or young person either because of your observations or you have been informed by a third-party. </w:t>
      </w:r>
    </w:p>
    <w:p w14:paraId="713823AC" w14:textId="77777777" w:rsidR="006A428A" w:rsidRPr="005630F6" w:rsidRDefault="006A428A" w:rsidP="006A428A">
      <w:pPr>
        <w:rPr>
          <w:rFonts w:ascii="Calibri" w:hAnsi="Calibri" w:cs="Calibri"/>
        </w:rPr>
      </w:pPr>
    </w:p>
    <w:p w14:paraId="11BD8256" w14:textId="1123610B" w:rsidR="006A428A" w:rsidRDefault="006A428A" w:rsidP="006A428A">
      <w:pPr>
        <w:rPr>
          <w:rFonts w:ascii="Calibri" w:hAnsi="Calibri" w:cs="Calibri"/>
        </w:rPr>
      </w:pPr>
      <w:r w:rsidRPr="231F94E9">
        <w:rPr>
          <w:rFonts w:ascii="Calibri" w:hAnsi="Calibri" w:cs="Calibri"/>
        </w:rPr>
        <w:t xml:space="preserve">If you are concerned at any time about a child or young person you must without delay share your concerns. Initially, you should talk to the </w:t>
      </w:r>
      <w:r w:rsidR="006676B6">
        <w:rPr>
          <w:rFonts w:ascii="Calibri" w:hAnsi="Calibri" w:cs="Calibri"/>
        </w:rPr>
        <w:t>Headteacher (who is the DSL for the school)</w:t>
      </w:r>
      <w:r w:rsidRPr="231F94E9">
        <w:rPr>
          <w:rFonts w:ascii="Calibri" w:hAnsi="Calibri" w:cs="Calibri"/>
        </w:rPr>
        <w:t xml:space="preserve">, unless </w:t>
      </w:r>
      <w:r w:rsidR="006676B6">
        <w:rPr>
          <w:rFonts w:ascii="Calibri" w:hAnsi="Calibri" w:cs="Calibri"/>
        </w:rPr>
        <w:t>the Headteacher</w:t>
      </w:r>
      <w:r w:rsidRPr="231F94E9">
        <w:rPr>
          <w:rFonts w:ascii="Calibri" w:hAnsi="Calibri" w:cs="Calibri"/>
        </w:rPr>
        <w:t xml:space="preserve"> is implicated in regard to your concerns in which case you should contact the </w:t>
      </w:r>
      <w:r w:rsidR="006676B6">
        <w:rPr>
          <w:rFonts w:ascii="Calibri" w:hAnsi="Calibri" w:cs="Calibri"/>
        </w:rPr>
        <w:t xml:space="preserve">Director of </w:t>
      </w:r>
      <w:r w:rsidR="00204A36">
        <w:rPr>
          <w:rFonts w:ascii="Calibri" w:hAnsi="Calibri" w:cs="Calibri"/>
        </w:rPr>
        <w:t>Business Operations</w:t>
      </w:r>
      <w:r w:rsidRPr="231F94E9">
        <w:rPr>
          <w:rFonts w:ascii="Calibri" w:hAnsi="Calibri" w:cs="Calibri"/>
        </w:rPr>
        <w:t xml:space="preserve">. </w:t>
      </w:r>
    </w:p>
    <w:p w14:paraId="11E7C518" w14:textId="77777777" w:rsidR="006676B6" w:rsidRDefault="006676B6" w:rsidP="006A428A">
      <w:pPr>
        <w:rPr>
          <w:rFonts w:ascii="Calibri" w:hAnsi="Calibri" w:cs="Calibri"/>
        </w:rPr>
      </w:pPr>
    </w:p>
    <w:p w14:paraId="01DAD708" w14:textId="59EC3E5A" w:rsidR="006676B6" w:rsidRPr="007C57D8" w:rsidRDefault="006676B6" w:rsidP="008C6CC8">
      <w:pPr>
        <w:pStyle w:val="ListParagraph"/>
        <w:numPr>
          <w:ilvl w:val="0"/>
          <w:numId w:val="22"/>
        </w:numPr>
        <w:rPr>
          <w:rFonts w:ascii="Calibri" w:hAnsi="Calibri" w:cs="Calibri"/>
        </w:rPr>
      </w:pPr>
      <w:r w:rsidRPr="006676B6">
        <w:rPr>
          <w:rFonts w:ascii="Calibri" w:hAnsi="Calibri" w:cs="Calibri"/>
        </w:rPr>
        <w:t>Headteacher:</w:t>
      </w:r>
      <w:r w:rsidR="00DB5CC9">
        <w:rPr>
          <w:rFonts w:ascii="Calibri" w:hAnsi="Calibri" w:cs="Calibri"/>
        </w:rPr>
        <w:t xml:space="preserve"> </w:t>
      </w:r>
      <w:r w:rsidRPr="006676B6">
        <w:rPr>
          <w:rFonts w:ascii="Calibri" w:hAnsi="Calibri" w:cs="Calibri"/>
        </w:rPr>
        <w:t>Mr</w:t>
      </w:r>
      <w:r w:rsidRPr="007C57D8">
        <w:rPr>
          <w:rFonts w:ascii="Calibri" w:hAnsi="Calibri" w:cs="Calibri"/>
        </w:rPr>
        <w:t xml:space="preserve"> </w:t>
      </w:r>
      <w:r w:rsidR="002304E4">
        <w:rPr>
          <w:rFonts w:ascii="Calibri" w:hAnsi="Calibri" w:cs="Calibri"/>
        </w:rPr>
        <w:t>Andy Hargreaves</w:t>
      </w:r>
      <w:r w:rsidRPr="007C57D8">
        <w:rPr>
          <w:rFonts w:ascii="Calibri" w:hAnsi="Calibri" w:cs="Calibri"/>
        </w:rPr>
        <w:t xml:space="preserve"> </w:t>
      </w:r>
      <w:r w:rsidR="002304E4">
        <w:rPr>
          <w:rFonts w:ascii="Calibri" w:hAnsi="Calibri" w:cs="Calibri"/>
        </w:rPr>
        <w:t>07525178096</w:t>
      </w:r>
      <w:r w:rsidRPr="007C57D8">
        <w:rPr>
          <w:rFonts w:ascii="Calibri" w:hAnsi="Calibri" w:cs="Calibri"/>
        </w:rPr>
        <w:t xml:space="preserve"> </w:t>
      </w:r>
      <w:r w:rsidR="002304E4">
        <w:rPr>
          <w:rFonts w:ascii="Calibri" w:hAnsi="Calibri" w:cs="Calibri"/>
        </w:rPr>
        <w:t>safeguarding@first4children</w:t>
      </w:r>
      <w:r w:rsidR="00DB5CC9" w:rsidRPr="007C57D8">
        <w:rPr>
          <w:rFonts w:ascii="Calibri" w:hAnsi="Calibri" w:cs="Calibri"/>
        </w:rPr>
        <w:t>.</w:t>
      </w:r>
      <w:r w:rsidRPr="007C57D8">
        <w:rPr>
          <w:rFonts w:ascii="Calibri" w:hAnsi="Calibri" w:cs="Calibri"/>
        </w:rPr>
        <w:t>education</w:t>
      </w:r>
    </w:p>
    <w:p w14:paraId="2D30FFB0" w14:textId="1CB49B1C" w:rsidR="006676B6" w:rsidRPr="006676B6" w:rsidRDefault="006676B6" w:rsidP="008C6CC8">
      <w:pPr>
        <w:pStyle w:val="ListParagraph"/>
        <w:numPr>
          <w:ilvl w:val="0"/>
          <w:numId w:val="22"/>
        </w:numPr>
        <w:rPr>
          <w:rFonts w:ascii="Calibri" w:hAnsi="Calibri" w:cs="Calibri"/>
        </w:rPr>
      </w:pPr>
      <w:r>
        <w:rPr>
          <w:rFonts w:ascii="Calibri" w:hAnsi="Calibri" w:cs="Calibri"/>
        </w:rPr>
        <w:t xml:space="preserve">Director of </w:t>
      </w:r>
      <w:r w:rsidR="00F769FC">
        <w:rPr>
          <w:rFonts w:ascii="Calibri" w:hAnsi="Calibri" w:cs="Calibri"/>
        </w:rPr>
        <w:t>Business Operations</w:t>
      </w:r>
      <w:r>
        <w:rPr>
          <w:rFonts w:ascii="Calibri" w:hAnsi="Calibri" w:cs="Calibri"/>
        </w:rPr>
        <w:t xml:space="preserve">: Ms </w:t>
      </w:r>
      <w:r w:rsidR="00F769FC">
        <w:rPr>
          <w:rFonts w:ascii="Calibri" w:hAnsi="Calibri" w:cs="Calibri"/>
        </w:rPr>
        <w:t>Kelly Unsworth</w:t>
      </w:r>
      <w:r>
        <w:rPr>
          <w:rFonts w:ascii="Calibri" w:hAnsi="Calibri" w:cs="Calibri"/>
        </w:rPr>
        <w:t xml:space="preserve"> </w:t>
      </w:r>
      <w:r w:rsidR="00204A36">
        <w:rPr>
          <w:rFonts w:ascii="Calibri" w:hAnsi="Calibri" w:cs="Calibri"/>
        </w:rPr>
        <w:t>0</w:t>
      </w:r>
      <w:r w:rsidR="00204A36" w:rsidRPr="00204A36">
        <w:rPr>
          <w:rFonts w:ascii="Calibri" w:hAnsi="Calibri" w:cs="Calibri"/>
        </w:rPr>
        <w:t>7837 813445</w:t>
      </w:r>
      <w:r w:rsidR="00204A36" w:rsidRPr="00204A36" w:rsidDel="00204A36">
        <w:rPr>
          <w:rFonts w:ascii="Calibri" w:hAnsi="Calibri" w:cs="Calibri"/>
        </w:rPr>
        <w:t xml:space="preserve"> </w:t>
      </w:r>
      <w:r w:rsidR="00204A36">
        <w:rPr>
          <w:rFonts w:ascii="Calibri" w:hAnsi="Calibri" w:cs="Calibri"/>
        </w:rPr>
        <w:t>kelly</w:t>
      </w:r>
      <w:r w:rsidR="00DB5CC9">
        <w:rPr>
          <w:rFonts w:ascii="Calibri" w:hAnsi="Calibri" w:cs="Calibri"/>
        </w:rPr>
        <w:t>@</w:t>
      </w:r>
      <w:r w:rsidR="00204A36">
        <w:rPr>
          <w:rFonts w:ascii="Calibri" w:hAnsi="Calibri" w:cs="Calibri"/>
        </w:rPr>
        <w:t>first4children.com</w:t>
      </w:r>
    </w:p>
    <w:p w14:paraId="543043C6" w14:textId="77777777" w:rsidR="006676B6" w:rsidRDefault="006676B6" w:rsidP="231F94E9">
      <w:pPr>
        <w:rPr>
          <w:rFonts w:ascii="Calibri" w:hAnsi="Calibri" w:cs="Calibri"/>
        </w:rPr>
      </w:pPr>
    </w:p>
    <w:p w14:paraId="04AD211A" w14:textId="77777777" w:rsidR="006676B6" w:rsidRPr="005630F6" w:rsidRDefault="006676B6" w:rsidP="231F94E9">
      <w:pPr>
        <w:rPr>
          <w:rFonts w:ascii="Calibri" w:hAnsi="Calibri" w:cs="Calibri"/>
        </w:rPr>
      </w:pPr>
    </w:p>
    <w:p w14:paraId="1C2FD717" w14:textId="77777777" w:rsidR="006A428A" w:rsidRPr="005630F6" w:rsidRDefault="006A428A" w:rsidP="006A428A">
      <w:pPr>
        <w:rPr>
          <w:rFonts w:ascii="Calibri" w:hAnsi="Calibri" w:cs="Calibri"/>
          <w:b/>
          <w:bCs/>
          <w:lang w:val="en-US"/>
        </w:rPr>
      </w:pPr>
      <w:r w:rsidRPr="005630F6">
        <w:rPr>
          <w:rFonts w:ascii="Calibri" w:hAnsi="Calibri" w:cs="Calibri"/>
          <w:b/>
          <w:bCs/>
          <w:lang w:val="en-US"/>
        </w:rPr>
        <w:t>Management of allegations</w:t>
      </w:r>
    </w:p>
    <w:p w14:paraId="725B4121" w14:textId="77777777" w:rsidR="006A428A" w:rsidRPr="005630F6" w:rsidRDefault="006A428A" w:rsidP="006A428A">
      <w:pPr>
        <w:rPr>
          <w:rFonts w:ascii="Calibri" w:hAnsi="Calibri" w:cs="Calibri"/>
          <w:b/>
        </w:rPr>
      </w:pPr>
    </w:p>
    <w:p w14:paraId="31DE7C89" w14:textId="32E666A7" w:rsidR="006A428A" w:rsidRPr="005630F6" w:rsidRDefault="006A428A" w:rsidP="006A428A">
      <w:pPr>
        <w:rPr>
          <w:rFonts w:ascii="Calibri" w:hAnsi="Calibri" w:cs="Calibri"/>
        </w:rPr>
      </w:pPr>
      <w:r w:rsidRPr="005630F6">
        <w:rPr>
          <w:rFonts w:ascii="Calibri" w:hAnsi="Calibri" w:cs="Calibri"/>
        </w:rPr>
        <w:t xml:space="preserve">Any allegations or disclosures by a child or young person will be recorded appropriately on the relevant safeguarding records and the </w:t>
      </w:r>
      <w:r w:rsidR="00DB5CC9">
        <w:rPr>
          <w:rFonts w:ascii="Calibri" w:hAnsi="Calibri" w:cs="Calibri"/>
        </w:rPr>
        <w:t>DSL or their deputy</w:t>
      </w:r>
      <w:r w:rsidRPr="005630F6">
        <w:rPr>
          <w:rFonts w:ascii="Calibri" w:hAnsi="Calibri" w:cs="Calibri"/>
        </w:rPr>
        <w:t xml:space="preserve"> must be notified. The management of the allegation will be decided by the </w:t>
      </w:r>
      <w:r w:rsidR="00DB5CC9">
        <w:rPr>
          <w:rFonts w:ascii="Calibri" w:hAnsi="Calibri" w:cs="Calibri"/>
        </w:rPr>
        <w:t>DSL</w:t>
      </w:r>
      <w:r w:rsidRPr="005630F6">
        <w:rPr>
          <w:rFonts w:ascii="Calibri" w:hAnsi="Calibri" w:cs="Calibri"/>
        </w:rPr>
        <w:t xml:space="preserve"> </w:t>
      </w:r>
      <w:r w:rsidR="00DB5CC9">
        <w:rPr>
          <w:rFonts w:ascii="Calibri" w:hAnsi="Calibri" w:cs="Calibri"/>
        </w:rPr>
        <w:t>or their deputy</w:t>
      </w:r>
      <w:r w:rsidR="00DB5CC9" w:rsidRPr="005630F6">
        <w:rPr>
          <w:rFonts w:ascii="Calibri" w:hAnsi="Calibri" w:cs="Calibri"/>
        </w:rPr>
        <w:t xml:space="preserve"> </w:t>
      </w:r>
      <w:r w:rsidRPr="005630F6">
        <w:rPr>
          <w:rFonts w:ascii="Calibri" w:hAnsi="Calibri" w:cs="Calibri"/>
        </w:rPr>
        <w:t>who will assess the immediate risks of harm and decide on the immediate actions and any follow up action required.</w:t>
      </w:r>
    </w:p>
    <w:p w14:paraId="3F5C5CAD" w14:textId="77777777" w:rsidR="006A428A" w:rsidRPr="005630F6" w:rsidRDefault="006A428A" w:rsidP="006A428A">
      <w:pPr>
        <w:rPr>
          <w:rFonts w:ascii="Calibri" w:hAnsi="Calibri" w:cs="Calibri"/>
        </w:rPr>
      </w:pPr>
    </w:p>
    <w:p w14:paraId="555C2892" w14:textId="07DF4B26" w:rsidR="006A428A" w:rsidRPr="005630F6" w:rsidRDefault="006A428A" w:rsidP="006A428A">
      <w:pPr>
        <w:rPr>
          <w:rFonts w:ascii="Calibri" w:hAnsi="Calibri" w:cs="Calibri"/>
        </w:rPr>
      </w:pPr>
      <w:r w:rsidRPr="231F94E9">
        <w:rPr>
          <w:rFonts w:ascii="Calibri" w:hAnsi="Calibri" w:cs="Calibri"/>
        </w:rPr>
        <w:t>All allegations must be and consult</w:t>
      </w:r>
      <w:r w:rsidR="00DB5CC9">
        <w:rPr>
          <w:rFonts w:ascii="Calibri" w:hAnsi="Calibri" w:cs="Calibri"/>
        </w:rPr>
        <w:t>ations be made</w:t>
      </w:r>
      <w:r w:rsidRPr="231F94E9">
        <w:rPr>
          <w:rFonts w:ascii="Calibri" w:hAnsi="Calibri" w:cs="Calibri"/>
        </w:rPr>
        <w:t xml:space="preserve"> with the Safeguarding </w:t>
      </w:r>
      <w:r w:rsidR="2E5CDC6D" w:rsidRPr="231F94E9">
        <w:rPr>
          <w:rFonts w:ascii="Calibri" w:hAnsi="Calibri" w:cs="Calibri"/>
        </w:rPr>
        <w:t>Partnership</w:t>
      </w:r>
      <w:r w:rsidRPr="231F94E9">
        <w:rPr>
          <w:rFonts w:ascii="Calibri" w:hAnsi="Calibri" w:cs="Calibri"/>
        </w:rPr>
        <w:t xml:space="preserve"> and or LADO</w:t>
      </w:r>
      <w:r w:rsidR="00DB5CC9">
        <w:rPr>
          <w:rFonts w:ascii="Calibri" w:hAnsi="Calibri" w:cs="Calibri"/>
        </w:rPr>
        <w:t xml:space="preserve"> and other agencies as appropriate</w:t>
      </w:r>
    </w:p>
    <w:p w14:paraId="52656DAA" w14:textId="77777777" w:rsidR="006A428A" w:rsidRPr="005630F6" w:rsidRDefault="006A428A" w:rsidP="006A428A">
      <w:pPr>
        <w:rPr>
          <w:rFonts w:ascii="Calibri" w:hAnsi="Calibri" w:cs="Calibri"/>
        </w:rPr>
      </w:pPr>
    </w:p>
    <w:p w14:paraId="182CED93" w14:textId="1C52AA6D" w:rsidR="006A428A" w:rsidRPr="005630F6" w:rsidRDefault="006A428A" w:rsidP="006A428A">
      <w:pPr>
        <w:rPr>
          <w:rFonts w:ascii="Calibri" w:hAnsi="Calibri" w:cs="Calibri"/>
          <w:b/>
          <w:bCs/>
        </w:rPr>
      </w:pPr>
      <w:commentRangeStart w:id="1"/>
      <w:r w:rsidRPr="231F94E9">
        <w:rPr>
          <w:rFonts w:ascii="Calibri" w:hAnsi="Calibri" w:cs="Calibri"/>
          <w:b/>
          <w:bCs/>
        </w:rPr>
        <w:t>Please refer to the management of allegations procedures for further details.</w:t>
      </w:r>
      <w:r w:rsidR="261C9CB6" w:rsidRPr="231F94E9">
        <w:rPr>
          <w:rFonts w:ascii="Calibri" w:hAnsi="Calibri" w:cs="Calibri"/>
          <w:b/>
          <w:bCs/>
        </w:rPr>
        <w:t xml:space="preserve"> </w:t>
      </w:r>
      <w:commentRangeEnd w:id="1"/>
      <w:r w:rsidR="00DB5CC9" w:rsidRPr="005630F6">
        <w:rPr>
          <w:rStyle w:val="CommentReference"/>
          <w:rFonts w:ascii="Calibri" w:hAnsi="Calibri" w:cs="Calibri"/>
          <w:b/>
          <w:bCs/>
          <w:sz w:val="24"/>
          <w:szCs w:val="24"/>
        </w:rPr>
        <w:commentReference w:id="1"/>
      </w:r>
    </w:p>
    <w:p w14:paraId="0EA2D993" w14:textId="77777777" w:rsidR="006A428A" w:rsidRPr="00094441" w:rsidRDefault="006A428A" w:rsidP="006A428A">
      <w:pPr>
        <w:rPr>
          <w:rFonts w:ascii="Calibri" w:hAnsi="Calibri" w:cs="Calibri"/>
        </w:rPr>
      </w:pPr>
    </w:p>
    <w:p w14:paraId="46686BAF" w14:textId="77777777" w:rsidR="00094441" w:rsidRPr="00094441" w:rsidRDefault="00094441" w:rsidP="006A428A">
      <w:pPr>
        <w:rPr>
          <w:rFonts w:ascii="Calibri" w:hAnsi="Calibri" w:cs="Calibri"/>
        </w:rPr>
      </w:pPr>
    </w:p>
    <w:p w14:paraId="30B90DA7" w14:textId="77777777" w:rsidR="00987C5C" w:rsidRPr="007C57D8" w:rsidRDefault="00987C5C" w:rsidP="00987C5C">
      <w:pPr>
        <w:rPr>
          <w:rFonts w:ascii="Calibri" w:hAnsi="Calibri" w:cs="Calibri"/>
          <w:b/>
          <w:bCs/>
        </w:rPr>
      </w:pPr>
      <w:r w:rsidRPr="007C57D8">
        <w:rPr>
          <w:rFonts w:ascii="Calibri" w:hAnsi="Calibri" w:cs="Calibri"/>
          <w:b/>
          <w:bCs/>
        </w:rPr>
        <w:t>Children with Medical Conditions and Safeguarding</w:t>
      </w:r>
    </w:p>
    <w:p w14:paraId="7A748EA8" w14:textId="464D99A8" w:rsidR="00094441" w:rsidRDefault="00987C5C" w:rsidP="00987C5C">
      <w:pPr>
        <w:rPr>
          <w:rFonts w:ascii="Calibri" w:hAnsi="Calibri" w:cs="Calibri"/>
        </w:rPr>
      </w:pPr>
      <w:r w:rsidRPr="00987C5C">
        <w:rPr>
          <w:rFonts w:ascii="Calibri" w:hAnsi="Calibri" w:cs="Calibri"/>
        </w:rPr>
        <w:t xml:space="preserve">The school recognises that children with complex, long-term, or chronic medical conditions face distinct safeguarding vulnerabilities and potential barriers to protection. Physical dependency on adults, frequent medical absences, communication needs, or reliance on intimate care can increase susceptibility to abuse or exploitation, while signs of distress or physical harm may be incorrectly attributed to a pupil's primary health condition or </w:t>
      </w:r>
      <w:r w:rsidRPr="00987C5C">
        <w:rPr>
          <w:rFonts w:ascii="Calibri" w:hAnsi="Calibri" w:cs="Calibri"/>
        </w:rPr>
        <w:lastRenderedPageBreak/>
        <w:t>medication side effects. Staff must also maintain vigilance for indicators of medical neglect—such as persistent failure to administer required medication, unmanaged symptoms, or repeatedly missed health appointments—as well as complex forms of harm including Fabricated or Induced Illness (FII) and Perplexing Presentations (PP). The Designated Safeguarding Lead (DSL) collaborates continuously with the SENCO, school healthcare staff, and external medical professionals to ensure that Individual Healthcare Plans (IHPs) integrate appropriate safeguarding controls, attendance and welfare are rigorously monitored, and health-related concerns trigger swift, multi-agency support when needed.</w:t>
      </w:r>
    </w:p>
    <w:p w14:paraId="27792FEA" w14:textId="77777777" w:rsidR="00987C5C" w:rsidRDefault="00987C5C" w:rsidP="00987C5C">
      <w:pPr>
        <w:rPr>
          <w:rFonts w:ascii="Calibri" w:hAnsi="Calibri" w:cs="Calibri"/>
        </w:rPr>
      </w:pPr>
    </w:p>
    <w:p w14:paraId="1C97FD1F" w14:textId="77777777" w:rsidR="00987C5C" w:rsidRDefault="00987C5C" w:rsidP="00987C5C">
      <w:pPr>
        <w:rPr>
          <w:rFonts w:ascii="Calibri" w:hAnsi="Calibri" w:cs="Calibri"/>
        </w:rPr>
      </w:pPr>
    </w:p>
    <w:p w14:paraId="2FB244AC" w14:textId="77777777" w:rsidR="008F4E39" w:rsidRPr="007C57D8" w:rsidRDefault="008F4E39" w:rsidP="008F4E39">
      <w:pPr>
        <w:rPr>
          <w:rFonts w:ascii="Calibri" w:hAnsi="Calibri" w:cs="Calibri"/>
          <w:b/>
          <w:bCs/>
        </w:rPr>
      </w:pPr>
      <w:r w:rsidRPr="007C57D8">
        <w:rPr>
          <w:rFonts w:ascii="Calibri" w:hAnsi="Calibri" w:cs="Calibri"/>
          <w:b/>
          <w:bCs/>
        </w:rPr>
        <w:t>Young Carers and Safeguarding</w:t>
      </w:r>
    </w:p>
    <w:p w14:paraId="6B850731" w14:textId="650150F3" w:rsidR="00987C5C" w:rsidRDefault="008F4E39" w:rsidP="008F4E39">
      <w:pPr>
        <w:rPr>
          <w:rFonts w:ascii="Calibri" w:hAnsi="Calibri" w:cs="Calibri"/>
        </w:rPr>
      </w:pPr>
      <w:r w:rsidRPr="008F4E39">
        <w:rPr>
          <w:rFonts w:ascii="Calibri" w:hAnsi="Calibri" w:cs="Calibri"/>
        </w:rPr>
        <w:t>The school recognises that young carers—children who provide unpaid care, emotional support, or practical assistance to a family member with a physical disability, long-term illness, mental health condition, or substance dependency—face distinct safeguarding vulnerabilities and educational barriers. The physical, emotional, and mental demands of caring responsibilities can result in persistent lateness, unexplained absence, chronic fatigue, emotional distress, and academic underachievement. Young carers may also be reluctant to disclose their role due to fear of stigma, family disruption, or statutory intervention, putting them at heightened risk of isolation and undetected harm. Staff are trained to identify the subtle indicators of caring responsibilities and refer concerns to the Designated Safeguarding Lead (DSL). The DSL will coordinate tailored pastoral support and initiate an Early Help or Family Help assessment where appropriate, liaising with local authority young carers' services to ensure the child receives the necessary multi-agency support to protect their well-being, health, and right to an education.</w:t>
      </w:r>
    </w:p>
    <w:p w14:paraId="64329021" w14:textId="77777777" w:rsidR="008F4E39" w:rsidRDefault="008F4E39" w:rsidP="008F4E39">
      <w:pPr>
        <w:rPr>
          <w:rFonts w:ascii="Calibri" w:hAnsi="Calibri" w:cs="Calibri"/>
        </w:rPr>
      </w:pPr>
    </w:p>
    <w:p w14:paraId="053B6085" w14:textId="77777777" w:rsidR="008F4E39" w:rsidRDefault="008F4E39" w:rsidP="008F4E39">
      <w:pPr>
        <w:rPr>
          <w:rFonts w:ascii="Calibri" w:hAnsi="Calibri" w:cs="Calibri"/>
        </w:rPr>
      </w:pPr>
    </w:p>
    <w:p w14:paraId="3F519B0B" w14:textId="77777777" w:rsidR="00CF74AF" w:rsidRPr="007C57D8" w:rsidRDefault="00CF74AF" w:rsidP="00CF74AF">
      <w:pPr>
        <w:rPr>
          <w:rFonts w:ascii="Calibri" w:hAnsi="Calibri" w:cs="Calibri"/>
          <w:b/>
          <w:bCs/>
        </w:rPr>
      </w:pPr>
      <w:r w:rsidRPr="007C57D8">
        <w:rPr>
          <w:rFonts w:ascii="Calibri" w:hAnsi="Calibri" w:cs="Calibri"/>
          <w:b/>
          <w:bCs/>
        </w:rPr>
        <w:t>Individual Healthcare Plans, Clinical Interventions, and Health Agency Liaison</w:t>
      </w:r>
    </w:p>
    <w:p w14:paraId="6A4B9482" w14:textId="38B5DAF9" w:rsidR="008F4E39" w:rsidRPr="00094441" w:rsidRDefault="00CF74AF" w:rsidP="00CF74AF">
      <w:pPr>
        <w:rPr>
          <w:rFonts w:ascii="Calibri" w:hAnsi="Calibri" w:cs="Calibri"/>
        </w:rPr>
      </w:pPr>
      <w:r w:rsidRPr="00CF74AF">
        <w:rPr>
          <w:rFonts w:ascii="Calibri" w:hAnsi="Calibri" w:cs="Calibri"/>
        </w:rPr>
        <w:t>To effectively safeguard pupils with complex or long-term health conditions, the school enforces rigorous management of Individual Healthcare Plans (IHPs), medication administration, and personal/intimate care protocols. Staff tasked with administering medication or delivering clinical support receive specific, up-to-date training from qualified health professionals before undertaking these duties. The Designated Safeguarding Lead (DSL) and SENCO ensure that medical needs are never permitted to result in informal exclusions, unnecessary isolation, or improper restrictions on a pupil's access to school trips and the full curriculum. Furthermore, the school maintains structured, multi-agency communication with school nurses, GPs, pediatric teams, and hospital education services. Any pattern of unmanaged symptoms, refusal to administer vital medication, or repeated missing of health appointments is treated as a potential safeguarding flag, triggering immediate multi-agency review rather than being treated solely as a clinical or administrative issue.</w:t>
      </w:r>
    </w:p>
    <w:p w14:paraId="478B6014" w14:textId="77777777" w:rsidR="00094441" w:rsidRDefault="00094441" w:rsidP="006A428A">
      <w:pPr>
        <w:rPr>
          <w:rFonts w:ascii="Calibri" w:hAnsi="Calibri" w:cs="Calibri"/>
        </w:rPr>
      </w:pPr>
    </w:p>
    <w:p w14:paraId="4399DB13" w14:textId="77777777" w:rsidR="00CF74AF" w:rsidRDefault="00CF74AF" w:rsidP="006A428A">
      <w:pPr>
        <w:rPr>
          <w:rFonts w:ascii="Calibri" w:hAnsi="Calibri" w:cs="Calibri"/>
        </w:rPr>
      </w:pPr>
    </w:p>
    <w:p w14:paraId="5ED6C30E" w14:textId="77777777" w:rsidR="00536E9D" w:rsidRPr="007C57D8" w:rsidRDefault="00536E9D" w:rsidP="00536E9D">
      <w:pPr>
        <w:rPr>
          <w:rFonts w:ascii="Calibri" w:hAnsi="Calibri" w:cs="Calibri"/>
          <w:b/>
          <w:bCs/>
        </w:rPr>
      </w:pPr>
      <w:r w:rsidRPr="007C57D8">
        <w:rPr>
          <w:rFonts w:ascii="Calibri" w:hAnsi="Calibri" w:cs="Calibri"/>
          <w:b/>
          <w:bCs/>
        </w:rPr>
        <w:t>Safeguarding LGBT+ and Gender-Questioning Pupils</w:t>
      </w:r>
    </w:p>
    <w:p w14:paraId="7005D22A" w14:textId="77777777" w:rsidR="00536E9D" w:rsidRPr="00536E9D" w:rsidRDefault="00536E9D" w:rsidP="00536E9D">
      <w:pPr>
        <w:rPr>
          <w:rFonts w:ascii="Calibri" w:hAnsi="Calibri" w:cs="Calibri"/>
        </w:rPr>
      </w:pPr>
      <w:r w:rsidRPr="00536E9D">
        <w:rPr>
          <w:rFonts w:ascii="Calibri" w:hAnsi="Calibri" w:cs="Calibri"/>
        </w:rPr>
        <w:t xml:space="preserve">The school recognises that children who identify as LGBT+ or who are gender-questioning may face specific safeguarding vulnerabilities and distinct risks to their emotional and physical well-being. These pupils are statistically at higher risk of experiencing homophobic, </w:t>
      </w:r>
      <w:r w:rsidRPr="00536E9D">
        <w:rPr>
          <w:rFonts w:ascii="Calibri" w:hAnsi="Calibri" w:cs="Calibri"/>
        </w:rPr>
        <w:lastRenderedPageBreak/>
        <w:t>biphobic, or transphobic (HBT) bullying, prejudice-based peer harassment, social isolation, severe mental health distress, self-harm, and domestic conflict or rejection. Staff must remain vigilant to these risks and ensure that every pupil, regardless of their sexual orientation or gender identity, feels safe, valued, and protected within the school environment.</w:t>
      </w:r>
    </w:p>
    <w:p w14:paraId="2A5C8C8C" w14:textId="77777777" w:rsidR="00536E9D" w:rsidRPr="00536E9D" w:rsidRDefault="00536E9D" w:rsidP="00536E9D">
      <w:pPr>
        <w:rPr>
          <w:rFonts w:ascii="Calibri" w:hAnsi="Calibri" w:cs="Calibri"/>
        </w:rPr>
      </w:pPr>
    </w:p>
    <w:p w14:paraId="3B8890EE" w14:textId="77777777" w:rsidR="00536E9D" w:rsidRPr="00536E9D" w:rsidRDefault="00536E9D" w:rsidP="00536E9D">
      <w:pPr>
        <w:rPr>
          <w:rFonts w:ascii="Calibri" w:hAnsi="Calibri" w:cs="Calibri"/>
        </w:rPr>
      </w:pPr>
      <w:r w:rsidRPr="00536E9D">
        <w:rPr>
          <w:rFonts w:ascii="Calibri" w:hAnsi="Calibri" w:cs="Calibri"/>
        </w:rPr>
        <w:t>Safeguarding Gender-Questioning Children</w:t>
      </w:r>
    </w:p>
    <w:p w14:paraId="012CCB8A" w14:textId="77777777" w:rsidR="00536E9D" w:rsidRPr="00536E9D" w:rsidRDefault="00536E9D" w:rsidP="00536E9D">
      <w:pPr>
        <w:rPr>
          <w:rFonts w:ascii="Calibri" w:hAnsi="Calibri" w:cs="Calibri"/>
        </w:rPr>
      </w:pPr>
      <w:r w:rsidRPr="00536E9D">
        <w:rPr>
          <w:rFonts w:ascii="Calibri" w:hAnsi="Calibri" w:cs="Calibri"/>
        </w:rPr>
        <w:t>When supporting pupils who are questioning their gender, the school adopts a compassionate, cautious, and child-centred approach aligned with statutory safeguarding duties:</w:t>
      </w:r>
    </w:p>
    <w:p w14:paraId="2E890EC7" w14:textId="77777777" w:rsidR="00536E9D" w:rsidRPr="00536E9D" w:rsidRDefault="00536E9D" w:rsidP="00536E9D">
      <w:pPr>
        <w:rPr>
          <w:rFonts w:ascii="Calibri" w:hAnsi="Calibri" w:cs="Calibri"/>
        </w:rPr>
      </w:pPr>
    </w:p>
    <w:p w14:paraId="5B08B120" w14:textId="77777777" w:rsidR="00536E9D" w:rsidRPr="00536E9D" w:rsidRDefault="00536E9D" w:rsidP="00536E9D">
      <w:pPr>
        <w:rPr>
          <w:rFonts w:ascii="Calibri" w:hAnsi="Calibri" w:cs="Calibri"/>
        </w:rPr>
      </w:pPr>
      <w:r w:rsidRPr="00536E9D">
        <w:rPr>
          <w:rFonts w:ascii="Calibri" w:hAnsi="Calibri" w:cs="Calibri"/>
        </w:rPr>
        <w:t>Parental Engagement: Parents and carers play a central role in their children's lives. In line with Department for Education guidance, the school operates on the principle that parents should be involved in decisions regarding their child’s welfare, social transition, or gender questioning, unless the Designated Safeguarding Lead (DSL) determines there is a clear, evidence-based reason that doing so would place the child at risk of significant harm.</w:t>
      </w:r>
    </w:p>
    <w:p w14:paraId="777FECE1" w14:textId="77777777" w:rsidR="00536E9D" w:rsidRPr="00536E9D" w:rsidRDefault="00536E9D" w:rsidP="00536E9D">
      <w:pPr>
        <w:rPr>
          <w:rFonts w:ascii="Calibri" w:hAnsi="Calibri" w:cs="Calibri"/>
        </w:rPr>
      </w:pPr>
    </w:p>
    <w:p w14:paraId="01AF6A94" w14:textId="77777777" w:rsidR="00536E9D" w:rsidRPr="00536E9D" w:rsidRDefault="00536E9D" w:rsidP="00536E9D">
      <w:pPr>
        <w:rPr>
          <w:rFonts w:ascii="Calibri" w:hAnsi="Calibri" w:cs="Calibri"/>
        </w:rPr>
      </w:pPr>
      <w:r w:rsidRPr="00536E9D">
        <w:rPr>
          <w:rFonts w:ascii="Calibri" w:hAnsi="Calibri" w:cs="Calibri"/>
        </w:rPr>
        <w:t>Risk Assessment and Support: The DSL will work closely with the pupil, parents, and relevant staff to undertake a holistic assessment of the child’s needs. This includes evaluating any underlying safeguarding concerns, special educational needs, or mental health difficulties, ensuring that support is tailored to promote the child’s best interests and educational engagement.</w:t>
      </w:r>
    </w:p>
    <w:p w14:paraId="41986663" w14:textId="77777777" w:rsidR="00536E9D" w:rsidRPr="00536E9D" w:rsidRDefault="00536E9D" w:rsidP="00536E9D">
      <w:pPr>
        <w:rPr>
          <w:rFonts w:ascii="Calibri" w:hAnsi="Calibri" w:cs="Calibri"/>
        </w:rPr>
      </w:pPr>
    </w:p>
    <w:p w14:paraId="0E9CCDC5" w14:textId="77777777" w:rsidR="00536E9D" w:rsidRPr="00536E9D" w:rsidRDefault="00536E9D" w:rsidP="00536E9D">
      <w:pPr>
        <w:rPr>
          <w:rFonts w:ascii="Calibri" w:hAnsi="Calibri" w:cs="Calibri"/>
        </w:rPr>
      </w:pPr>
      <w:r w:rsidRPr="00536E9D">
        <w:rPr>
          <w:rFonts w:ascii="Calibri" w:hAnsi="Calibri" w:cs="Calibri"/>
        </w:rPr>
        <w:t>Confidentiality and Safety: Where a pupil expresses distress or requests changes to their school routine (such as names, pronouns, or facilities), staff must consult the DSL before taking action. The DSL will ensure that disclosures are handled with sensitivity and confidentiality, sharing information strictly on a need-to-know basis.</w:t>
      </w:r>
    </w:p>
    <w:p w14:paraId="308EB4F7" w14:textId="77777777" w:rsidR="00536E9D" w:rsidRDefault="00536E9D" w:rsidP="00536E9D">
      <w:pPr>
        <w:rPr>
          <w:rFonts w:ascii="Calibri" w:hAnsi="Calibri" w:cs="Calibri"/>
        </w:rPr>
      </w:pPr>
    </w:p>
    <w:p w14:paraId="6DC13C9F" w14:textId="77777777" w:rsidR="00536E9D" w:rsidRPr="00536E9D" w:rsidRDefault="00536E9D" w:rsidP="00536E9D">
      <w:pPr>
        <w:rPr>
          <w:rFonts w:ascii="Calibri" w:hAnsi="Calibri" w:cs="Calibri"/>
        </w:rPr>
      </w:pPr>
      <w:r w:rsidRPr="00536E9D">
        <w:rPr>
          <w:rFonts w:ascii="Calibri" w:hAnsi="Calibri" w:cs="Calibri"/>
        </w:rPr>
        <w:t>Prevention and Intervention</w:t>
      </w:r>
    </w:p>
    <w:p w14:paraId="07C085BA" w14:textId="77777777" w:rsidR="00536E9D" w:rsidRPr="007C57D8" w:rsidRDefault="00536E9D" w:rsidP="008C6CC8">
      <w:pPr>
        <w:pStyle w:val="ListParagraph"/>
        <w:numPr>
          <w:ilvl w:val="0"/>
          <w:numId w:val="33"/>
        </w:numPr>
        <w:rPr>
          <w:rFonts w:ascii="Calibri" w:hAnsi="Calibri" w:cs="Calibri"/>
        </w:rPr>
      </w:pPr>
      <w:r w:rsidRPr="007C57D8">
        <w:rPr>
          <w:rFonts w:ascii="Calibri" w:hAnsi="Calibri" w:cs="Calibri"/>
        </w:rPr>
        <w:t>Zero-Tolerance to Discrimination: HBT bullying, derogatory language, or deliberate misgendering will not be tolerated or dismissed as "banter." All incidents are recorded on the school’s safeguarding system and managed under the Behaviour and Anti-Bullying policies.</w:t>
      </w:r>
    </w:p>
    <w:p w14:paraId="523B196A" w14:textId="61E3864A" w:rsidR="00CF74AF" w:rsidRDefault="00536E9D" w:rsidP="008C6CC8">
      <w:pPr>
        <w:pStyle w:val="ListParagraph"/>
        <w:numPr>
          <w:ilvl w:val="0"/>
          <w:numId w:val="33"/>
        </w:numPr>
        <w:rPr>
          <w:rFonts w:ascii="Calibri" w:hAnsi="Calibri" w:cs="Calibri"/>
        </w:rPr>
      </w:pPr>
      <w:r w:rsidRPr="007C57D8">
        <w:rPr>
          <w:rFonts w:ascii="Calibri" w:hAnsi="Calibri" w:cs="Calibri"/>
        </w:rPr>
        <w:t>Targeted Pastoral Care: The school provides safe, neutral spaces and accessible pastoral support for LGBT+ and gender-questioning children. Where appropriate, the DSL will facilitate referrals to external multi-agency services or speciali</w:t>
      </w:r>
      <w:r w:rsidR="00531205">
        <w:rPr>
          <w:rFonts w:ascii="Calibri" w:hAnsi="Calibri" w:cs="Calibri"/>
        </w:rPr>
        <w:t>s</w:t>
      </w:r>
      <w:r w:rsidRPr="007C57D8">
        <w:rPr>
          <w:rFonts w:ascii="Calibri" w:hAnsi="Calibri" w:cs="Calibri"/>
        </w:rPr>
        <w:t>ed Family Help to ensure the child and family receive appropriate support.</w:t>
      </w:r>
    </w:p>
    <w:p w14:paraId="560A44E7" w14:textId="77777777" w:rsidR="00531205" w:rsidRDefault="00531205" w:rsidP="00531205">
      <w:pPr>
        <w:rPr>
          <w:rFonts w:ascii="Calibri" w:hAnsi="Calibri" w:cs="Calibri"/>
        </w:rPr>
      </w:pPr>
    </w:p>
    <w:p w14:paraId="7E1B0379" w14:textId="77777777" w:rsidR="00531205" w:rsidRDefault="00531205" w:rsidP="00531205">
      <w:pPr>
        <w:rPr>
          <w:rFonts w:ascii="Calibri" w:hAnsi="Calibri" w:cs="Calibri"/>
        </w:rPr>
      </w:pPr>
    </w:p>
    <w:p w14:paraId="4BDEAD62" w14:textId="77777777" w:rsidR="00531205" w:rsidRPr="007C57D8" w:rsidRDefault="00531205" w:rsidP="00531205">
      <w:pPr>
        <w:rPr>
          <w:rFonts w:ascii="Calibri" w:hAnsi="Calibri" w:cs="Calibri"/>
        </w:rPr>
      </w:pPr>
    </w:p>
    <w:p w14:paraId="588E308E" w14:textId="77777777" w:rsidR="00CF74AF" w:rsidRPr="00094441" w:rsidRDefault="00CF74AF" w:rsidP="006A428A">
      <w:pPr>
        <w:rPr>
          <w:rFonts w:ascii="Calibri" w:hAnsi="Calibri" w:cs="Calibri"/>
        </w:rPr>
      </w:pPr>
    </w:p>
    <w:p w14:paraId="7022122C" w14:textId="77777777" w:rsidR="00DB5CC9" w:rsidRPr="007C57D8" w:rsidRDefault="00DB5CC9" w:rsidP="006A428A">
      <w:pPr>
        <w:rPr>
          <w:rFonts w:ascii="Calibri" w:hAnsi="Calibri" w:cs="Calibri"/>
        </w:rPr>
      </w:pPr>
    </w:p>
    <w:p w14:paraId="1881A696" w14:textId="4BC21811" w:rsidR="006A428A" w:rsidRPr="005630F6" w:rsidRDefault="006A428A" w:rsidP="006A428A">
      <w:pPr>
        <w:rPr>
          <w:rFonts w:ascii="Calibri" w:hAnsi="Calibri" w:cs="Calibri"/>
          <w:b/>
        </w:rPr>
      </w:pPr>
      <w:r w:rsidRPr="005630F6">
        <w:rPr>
          <w:rFonts w:ascii="Calibri" w:hAnsi="Calibri" w:cs="Calibri"/>
          <w:b/>
        </w:rPr>
        <w:t>Safeguarding Children &amp; Promoting good practice:</w:t>
      </w:r>
    </w:p>
    <w:p w14:paraId="40E0753A" w14:textId="77777777" w:rsidR="006A428A" w:rsidRPr="005630F6" w:rsidRDefault="006A428A" w:rsidP="006A428A">
      <w:pPr>
        <w:rPr>
          <w:rFonts w:ascii="Calibri" w:hAnsi="Calibri" w:cs="Calibri"/>
          <w:b/>
        </w:rPr>
      </w:pPr>
    </w:p>
    <w:p w14:paraId="7DFDF667" w14:textId="77777777" w:rsidR="006A428A" w:rsidRPr="005630F6" w:rsidRDefault="006A428A" w:rsidP="006A428A">
      <w:pPr>
        <w:rPr>
          <w:rFonts w:ascii="Calibri" w:hAnsi="Calibri" w:cs="Calibri"/>
        </w:rPr>
      </w:pPr>
      <w:r w:rsidRPr="005630F6">
        <w:rPr>
          <w:rFonts w:ascii="Calibri" w:hAnsi="Calibri" w:cs="Calibri"/>
        </w:rPr>
        <w:t xml:space="preserve">All our employees are expected to always act in a professional manner when working with or around children and young people. </w:t>
      </w:r>
    </w:p>
    <w:p w14:paraId="12E2C070" w14:textId="77777777" w:rsidR="006A428A" w:rsidRPr="005630F6" w:rsidRDefault="006A428A" w:rsidP="006A428A">
      <w:pPr>
        <w:rPr>
          <w:rFonts w:ascii="Calibri" w:hAnsi="Calibri" w:cs="Calibri"/>
        </w:rPr>
      </w:pPr>
    </w:p>
    <w:p w14:paraId="1FFD3546" w14:textId="6234E8FC" w:rsidR="006A428A" w:rsidRPr="005630F6" w:rsidRDefault="006A428A" w:rsidP="006A428A">
      <w:pPr>
        <w:rPr>
          <w:rFonts w:ascii="Calibri" w:hAnsi="Calibri" w:cs="Calibri"/>
        </w:rPr>
      </w:pPr>
      <w:r w:rsidRPr="005630F6">
        <w:rPr>
          <w:rFonts w:ascii="Calibri" w:hAnsi="Calibri" w:cs="Calibri"/>
        </w:rPr>
        <w:lastRenderedPageBreak/>
        <w:t xml:space="preserve">Suspicions, allegations or actual abuse of a child or young person must be reported without delay. All concerns, worries or issues regarding employees' conduct or practice should be reported to the </w:t>
      </w:r>
      <w:r w:rsidR="00F544C8">
        <w:rPr>
          <w:rFonts w:ascii="Calibri" w:hAnsi="Calibri" w:cs="Calibri"/>
        </w:rPr>
        <w:t>DSL or a member of the SLT</w:t>
      </w:r>
      <w:r w:rsidRPr="005630F6">
        <w:rPr>
          <w:rFonts w:ascii="Calibri" w:hAnsi="Calibri" w:cs="Calibri"/>
        </w:rPr>
        <w:t xml:space="preserve">, who will then follow all safeguarding procedures required. </w:t>
      </w:r>
    </w:p>
    <w:p w14:paraId="4FF174D4" w14:textId="77777777" w:rsidR="006A428A" w:rsidRPr="005630F6" w:rsidRDefault="006A428A" w:rsidP="006A428A">
      <w:pPr>
        <w:rPr>
          <w:rFonts w:ascii="Calibri" w:hAnsi="Calibri" w:cs="Calibri"/>
        </w:rPr>
      </w:pPr>
    </w:p>
    <w:p w14:paraId="7D1BBDE8" w14:textId="77777777" w:rsidR="006A428A" w:rsidRPr="005630F6" w:rsidRDefault="006A428A" w:rsidP="006A428A">
      <w:pPr>
        <w:rPr>
          <w:rFonts w:ascii="Calibri" w:hAnsi="Calibri" w:cs="Calibri"/>
        </w:rPr>
      </w:pPr>
    </w:p>
    <w:p w14:paraId="7A4DB749" w14:textId="77777777" w:rsidR="00DB5CC9" w:rsidRDefault="00DB5CC9" w:rsidP="231F94E9">
      <w:pPr>
        <w:rPr>
          <w:rFonts w:ascii="Calibri" w:hAnsi="Calibri" w:cs="Calibri"/>
          <w:b/>
          <w:bCs/>
        </w:rPr>
      </w:pPr>
    </w:p>
    <w:p w14:paraId="2C5165C4" w14:textId="6620258E" w:rsidR="006A428A" w:rsidRPr="005630F6" w:rsidRDefault="006A428A" w:rsidP="231F94E9">
      <w:pPr>
        <w:rPr>
          <w:rFonts w:ascii="Calibri" w:hAnsi="Calibri" w:cs="Calibri"/>
          <w:b/>
          <w:bCs/>
        </w:rPr>
      </w:pPr>
      <w:r w:rsidRPr="231F94E9">
        <w:rPr>
          <w:rFonts w:ascii="Calibri" w:hAnsi="Calibri" w:cs="Calibri"/>
          <w:b/>
          <w:bCs/>
        </w:rPr>
        <w:t>Following a notification of abuse or potential harm to a child or young person the DS</w:t>
      </w:r>
      <w:r w:rsidR="6257A0BF" w:rsidRPr="231F94E9">
        <w:rPr>
          <w:rFonts w:ascii="Calibri" w:hAnsi="Calibri" w:cs="Calibri"/>
          <w:b/>
          <w:bCs/>
        </w:rPr>
        <w:t>L</w:t>
      </w:r>
      <w:r w:rsidRPr="231F94E9">
        <w:rPr>
          <w:rFonts w:ascii="Calibri" w:hAnsi="Calibri" w:cs="Calibri"/>
          <w:b/>
          <w:bCs/>
        </w:rPr>
        <w:t xml:space="preserve"> must:</w:t>
      </w:r>
    </w:p>
    <w:p w14:paraId="49B9ED0A" w14:textId="77777777" w:rsidR="006A428A" w:rsidRPr="005630F6" w:rsidRDefault="006A428A" w:rsidP="006A428A">
      <w:pPr>
        <w:rPr>
          <w:rFonts w:ascii="Calibri" w:hAnsi="Calibri" w:cs="Calibri"/>
          <w:b/>
        </w:rPr>
      </w:pPr>
    </w:p>
    <w:p w14:paraId="7CC7747E" w14:textId="46F466B8" w:rsidR="006A428A" w:rsidRPr="005630F6" w:rsidRDefault="006A428A" w:rsidP="008C6CC8">
      <w:pPr>
        <w:pStyle w:val="ListParagraph"/>
        <w:numPr>
          <w:ilvl w:val="0"/>
          <w:numId w:val="9"/>
        </w:numPr>
        <w:ind w:left="360"/>
        <w:rPr>
          <w:rFonts w:ascii="Calibri" w:hAnsi="Calibri" w:cs="Calibri"/>
        </w:rPr>
      </w:pPr>
      <w:r w:rsidRPr="005630F6">
        <w:rPr>
          <w:rFonts w:ascii="Calibri" w:hAnsi="Calibri" w:cs="Calibri"/>
        </w:rPr>
        <w:t xml:space="preserve">Notify the </w:t>
      </w:r>
      <w:r w:rsidR="002A69C6">
        <w:rPr>
          <w:rFonts w:ascii="Calibri" w:hAnsi="Calibri" w:cs="Calibri"/>
        </w:rPr>
        <w:t xml:space="preserve">Headteacher or Director of </w:t>
      </w:r>
      <w:r w:rsidR="00EA4B9D">
        <w:rPr>
          <w:rFonts w:ascii="Calibri" w:hAnsi="Calibri" w:cs="Calibri"/>
        </w:rPr>
        <w:t>Business Operations</w:t>
      </w:r>
      <w:r w:rsidR="00EA4B9D" w:rsidRPr="005630F6">
        <w:rPr>
          <w:rFonts w:ascii="Calibri" w:hAnsi="Calibri" w:cs="Calibri"/>
        </w:rPr>
        <w:t xml:space="preserve"> </w:t>
      </w:r>
    </w:p>
    <w:p w14:paraId="74A4EDFF" w14:textId="77777777" w:rsidR="006A428A" w:rsidRPr="005630F6" w:rsidRDefault="006A428A" w:rsidP="008C6CC8">
      <w:pPr>
        <w:numPr>
          <w:ilvl w:val="0"/>
          <w:numId w:val="2"/>
        </w:numPr>
        <w:tabs>
          <w:tab w:val="clear" w:pos="2146"/>
          <w:tab w:val="num" w:pos="0"/>
        </w:tabs>
        <w:ind w:left="360"/>
        <w:rPr>
          <w:rFonts w:ascii="Calibri" w:hAnsi="Calibri" w:cs="Calibri"/>
        </w:rPr>
      </w:pPr>
      <w:r w:rsidRPr="005630F6">
        <w:rPr>
          <w:rFonts w:ascii="Calibri" w:hAnsi="Calibri" w:cs="Calibri"/>
        </w:rPr>
        <w:t>Take the necessary steps to ensure the safety of the children and young person, who may be at risk</w:t>
      </w:r>
    </w:p>
    <w:p w14:paraId="764B554E" w14:textId="227AA034" w:rsidR="006A428A" w:rsidRPr="005630F6" w:rsidRDefault="002A69C6" w:rsidP="008C6CC8">
      <w:pPr>
        <w:numPr>
          <w:ilvl w:val="0"/>
          <w:numId w:val="2"/>
        </w:numPr>
        <w:tabs>
          <w:tab w:val="clear" w:pos="2146"/>
          <w:tab w:val="num" w:pos="360"/>
        </w:tabs>
        <w:ind w:left="360"/>
        <w:rPr>
          <w:rFonts w:ascii="Calibri" w:hAnsi="Calibri" w:cs="Calibri"/>
        </w:rPr>
      </w:pPr>
      <w:r>
        <w:rPr>
          <w:rFonts w:ascii="Calibri" w:hAnsi="Calibri" w:cs="Calibri"/>
        </w:rPr>
        <w:t>DSL to r</w:t>
      </w:r>
      <w:r w:rsidR="006A428A" w:rsidRPr="005630F6">
        <w:rPr>
          <w:rFonts w:ascii="Calibri" w:hAnsi="Calibri" w:cs="Calibri"/>
        </w:rPr>
        <w:t>eport the matter to the Safeguarding Unit – Local Area Designated Officer LADO</w:t>
      </w:r>
      <w:r>
        <w:rPr>
          <w:rFonts w:ascii="Calibri" w:hAnsi="Calibri" w:cs="Calibri"/>
        </w:rPr>
        <w:t>, as required</w:t>
      </w:r>
    </w:p>
    <w:p w14:paraId="43149356" w14:textId="77777777" w:rsidR="006A428A" w:rsidRPr="005630F6" w:rsidRDefault="006A428A" w:rsidP="008C6CC8">
      <w:pPr>
        <w:numPr>
          <w:ilvl w:val="0"/>
          <w:numId w:val="2"/>
        </w:numPr>
        <w:tabs>
          <w:tab w:val="clear" w:pos="2146"/>
          <w:tab w:val="num" w:pos="360"/>
        </w:tabs>
        <w:ind w:left="360"/>
        <w:rPr>
          <w:rFonts w:ascii="Calibri" w:hAnsi="Calibri" w:cs="Calibri"/>
        </w:rPr>
      </w:pPr>
      <w:r w:rsidRPr="005630F6">
        <w:rPr>
          <w:rFonts w:ascii="Calibri" w:hAnsi="Calibri" w:cs="Calibri"/>
        </w:rPr>
        <w:t>Record all action taken and follow up action on safeguarding records</w:t>
      </w:r>
    </w:p>
    <w:p w14:paraId="4F008179" w14:textId="77777777" w:rsidR="006A428A" w:rsidRDefault="006A428A" w:rsidP="006A428A">
      <w:pPr>
        <w:ind w:left="360"/>
        <w:rPr>
          <w:rFonts w:ascii="Calibri" w:hAnsi="Calibri" w:cs="Calibri"/>
        </w:rPr>
      </w:pPr>
    </w:p>
    <w:p w14:paraId="7A2C1C57" w14:textId="77777777" w:rsidR="002A69C6" w:rsidRPr="005630F6" w:rsidRDefault="002A69C6" w:rsidP="006A428A">
      <w:pPr>
        <w:ind w:left="360"/>
        <w:rPr>
          <w:rFonts w:ascii="Calibri" w:hAnsi="Calibri" w:cs="Calibri"/>
        </w:rPr>
      </w:pPr>
    </w:p>
    <w:p w14:paraId="6173D20D" w14:textId="77777777" w:rsidR="006A428A" w:rsidRPr="005630F6" w:rsidRDefault="006A428A" w:rsidP="006A428A">
      <w:pPr>
        <w:rPr>
          <w:rFonts w:ascii="Calibri" w:hAnsi="Calibri" w:cs="Calibri"/>
          <w:b/>
        </w:rPr>
      </w:pPr>
      <w:r w:rsidRPr="005630F6">
        <w:rPr>
          <w:rFonts w:ascii="Calibri" w:hAnsi="Calibri" w:cs="Calibri"/>
          <w:b/>
        </w:rPr>
        <w:t>An allegation or complaint may be made by:</w:t>
      </w:r>
    </w:p>
    <w:p w14:paraId="334E276C" w14:textId="77777777" w:rsidR="006A428A" w:rsidRPr="005630F6" w:rsidRDefault="006A428A" w:rsidP="006A428A">
      <w:pPr>
        <w:rPr>
          <w:rFonts w:ascii="Calibri" w:hAnsi="Calibri" w:cs="Calibri"/>
          <w:b/>
        </w:rPr>
      </w:pPr>
    </w:p>
    <w:p w14:paraId="584B26E3" w14:textId="77777777" w:rsidR="006A428A" w:rsidRPr="005630F6" w:rsidRDefault="006A428A" w:rsidP="008C6CC8">
      <w:pPr>
        <w:numPr>
          <w:ilvl w:val="0"/>
          <w:numId w:val="3"/>
        </w:numPr>
        <w:tabs>
          <w:tab w:val="clear" w:pos="720"/>
          <w:tab w:val="num" w:pos="360"/>
        </w:tabs>
        <w:ind w:left="360"/>
        <w:rPr>
          <w:rFonts w:ascii="Calibri" w:hAnsi="Calibri" w:cs="Calibri"/>
        </w:rPr>
      </w:pPr>
      <w:r w:rsidRPr="005630F6">
        <w:rPr>
          <w:rFonts w:ascii="Calibri" w:hAnsi="Calibri" w:cs="Calibri"/>
        </w:rPr>
        <w:t>A member of the public</w:t>
      </w:r>
    </w:p>
    <w:p w14:paraId="561FA556" w14:textId="77777777" w:rsidR="006A428A" w:rsidRPr="005630F6" w:rsidRDefault="006A428A" w:rsidP="008C6CC8">
      <w:pPr>
        <w:numPr>
          <w:ilvl w:val="0"/>
          <w:numId w:val="3"/>
        </w:numPr>
        <w:tabs>
          <w:tab w:val="clear" w:pos="720"/>
          <w:tab w:val="num" w:pos="360"/>
        </w:tabs>
        <w:ind w:left="360"/>
        <w:rPr>
          <w:rFonts w:ascii="Calibri" w:hAnsi="Calibri" w:cs="Calibri"/>
        </w:rPr>
      </w:pPr>
      <w:r w:rsidRPr="005630F6">
        <w:rPr>
          <w:rFonts w:ascii="Calibri" w:hAnsi="Calibri" w:cs="Calibri"/>
        </w:rPr>
        <w:t>Professional person or body</w:t>
      </w:r>
    </w:p>
    <w:p w14:paraId="1716AA0A" w14:textId="77777777" w:rsidR="006A428A" w:rsidRPr="005630F6" w:rsidRDefault="006A428A" w:rsidP="008C6CC8">
      <w:pPr>
        <w:numPr>
          <w:ilvl w:val="0"/>
          <w:numId w:val="3"/>
        </w:numPr>
        <w:tabs>
          <w:tab w:val="clear" w:pos="720"/>
          <w:tab w:val="num" w:pos="360"/>
        </w:tabs>
        <w:ind w:left="360"/>
        <w:rPr>
          <w:rFonts w:ascii="Calibri" w:hAnsi="Calibri" w:cs="Calibri"/>
        </w:rPr>
      </w:pPr>
      <w:r w:rsidRPr="005630F6">
        <w:rPr>
          <w:rFonts w:ascii="Calibri" w:hAnsi="Calibri" w:cs="Calibri"/>
        </w:rPr>
        <w:t>A child or young person</w:t>
      </w:r>
    </w:p>
    <w:p w14:paraId="5B85F448" w14:textId="77777777" w:rsidR="006A428A" w:rsidRPr="005630F6" w:rsidRDefault="006A428A" w:rsidP="008C6CC8">
      <w:pPr>
        <w:numPr>
          <w:ilvl w:val="0"/>
          <w:numId w:val="3"/>
        </w:numPr>
        <w:tabs>
          <w:tab w:val="clear" w:pos="720"/>
          <w:tab w:val="num" w:pos="360"/>
        </w:tabs>
        <w:ind w:left="360"/>
        <w:rPr>
          <w:rFonts w:ascii="Calibri" w:hAnsi="Calibri" w:cs="Calibri"/>
        </w:rPr>
      </w:pPr>
      <w:r w:rsidRPr="005630F6">
        <w:rPr>
          <w:rFonts w:ascii="Calibri" w:hAnsi="Calibri" w:cs="Calibri"/>
        </w:rPr>
        <w:t>A parent or a carer</w:t>
      </w:r>
    </w:p>
    <w:p w14:paraId="3CF96644" w14:textId="77777777" w:rsidR="006A428A" w:rsidRPr="005630F6" w:rsidRDefault="006A428A" w:rsidP="008C6CC8">
      <w:pPr>
        <w:numPr>
          <w:ilvl w:val="0"/>
          <w:numId w:val="3"/>
        </w:numPr>
        <w:tabs>
          <w:tab w:val="clear" w:pos="720"/>
          <w:tab w:val="num" w:pos="360"/>
        </w:tabs>
        <w:ind w:left="360"/>
        <w:rPr>
          <w:rFonts w:ascii="Calibri" w:hAnsi="Calibri" w:cs="Calibri"/>
        </w:rPr>
      </w:pPr>
      <w:r w:rsidRPr="005630F6">
        <w:rPr>
          <w:rFonts w:ascii="Calibri" w:hAnsi="Calibri" w:cs="Calibri"/>
        </w:rPr>
        <w:t>Any other relevant person(s)</w:t>
      </w:r>
    </w:p>
    <w:p w14:paraId="46D51F10" w14:textId="77777777" w:rsidR="006A428A" w:rsidRPr="005630F6" w:rsidRDefault="006A428A" w:rsidP="006A428A">
      <w:pPr>
        <w:rPr>
          <w:rFonts w:ascii="Calibri" w:hAnsi="Calibri" w:cs="Calibri"/>
        </w:rPr>
      </w:pPr>
    </w:p>
    <w:p w14:paraId="791572EA" w14:textId="77777777" w:rsidR="006A428A" w:rsidRPr="005630F6" w:rsidRDefault="006A428A" w:rsidP="006A428A">
      <w:pPr>
        <w:rPr>
          <w:rFonts w:ascii="Calibri" w:hAnsi="Calibri" w:cs="Calibri"/>
        </w:rPr>
      </w:pPr>
    </w:p>
    <w:p w14:paraId="46E66D80" w14:textId="77777777" w:rsidR="006A428A" w:rsidRPr="005630F6" w:rsidRDefault="006A428A" w:rsidP="006A428A">
      <w:pPr>
        <w:rPr>
          <w:rFonts w:ascii="Calibri" w:hAnsi="Calibri" w:cs="Calibri"/>
          <w:b/>
          <w:bCs/>
        </w:rPr>
      </w:pPr>
      <w:r w:rsidRPr="005630F6">
        <w:rPr>
          <w:rFonts w:ascii="Calibri" w:hAnsi="Calibri" w:cs="Calibri"/>
          <w:b/>
          <w:bCs/>
        </w:rPr>
        <w:t>An allegation will arise where a person has either:</w:t>
      </w:r>
    </w:p>
    <w:p w14:paraId="11038FF5" w14:textId="77777777" w:rsidR="006A428A" w:rsidRPr="005630F6" w:rsidRDefault="006A428A" w:rsidP="006A428A">
      <w:pPr>
        <w:rPr>
          <w:rFonts w:ascii="Calibri" w:hAnsi="Calibri" w:cs="Calibri"/>
          <w:b/>
          <w:bCs/>
        </w:rPr>
      </w:pPr>
    </w:p>
    <w:p w14:paraId="50B67648" w14:textId="77777777" w:rsidR="006A428A" w:rsidRPr="005630F6" w:rsidRDefault="006A428A" w:rsidP="008C6CC8">
      <w:pPr>
        <w:numPr>
          <w:ilvl w:val="0"/>
          <w:numId w:val="4"/>
        </w:numPr>
        <w:tabs>
          <w:tab w:val="clear" w:pos="720"/>
          <w:tab w:val="num" w:pos="360"/>
        </w:tabs>
        <w:ind w:left="360"/>
        <w:rPr>
          <w:rFonts w:ascii="Calibri" w:hAnsi="Calibri" w:cs="Calibri"/>
        </w:rPr>
      </w:pPr>
      <w:r w:rsidRPr="005630F6">
        <w:rPr>
          <w:rFonts w:ascii="Calibri" w:hAnsi="Calibri" w:cs="Calibri"/>
        </w:rPr>
        <w:t xml:space="preserve">Acted in a way that has harmed, may have harmed or could harm a child or young person.  </w:t>
      </w:r>
    </w:p>
    <w:p w14:paraId="02E47E8D" w14:textId="77777777" w:rsidR="006A428A" w:rsidRPr="005630F6" w:rsidRDefault="006A428A" w:rsidP="008C6CC8">
      <w:pPr>
        <w:numPr>
          <w:ilvl w:val="0"/>
          <w:numId w:val="4"/>
        </w:numPr>
        <w:tabs>
          <w:tab w:val="clear" w:pos="720"/>
          <w:tab w:val="num" w:pos="360"/>
        </w:tabs>
        <w:ind w:left="360"/>
        <w:rPr>
          <w:rFonts w:ascii="Calibri" w:hAnsi="Calibri" w:cs="Calibri"/>
        </w:rPr>
      </w:pPr>
      <w:r w:rsidRPr="005630F6">
        <w:rPr>
          <w:rFonts w:ascii="Calibri" w:hAnsi="Calibri" w:cs="Calibri"/>
        </w:rPr>
        <w:t xml:space="preserve">May have committed a criminal offence around or against a child or young person. </w:t>
      </w:r>
    </w:p>
    <w:p w14:paraId="12D7AB43" w14:textId="4B2BFB1D" w:rsidR="006A428A" w:rsidRPr="005630F6" w:rsidRDefault="006A428A" w:rsidP="008C6CC8">
      <w:pPr>
        <w:numPr>
          <w:ilvl w:val="0"/>
          <w:numId w:val="4"/>
        </w:numPr>
        <w:tabs>
          <w:tab w:val="clear" w:pos="720"/>
          <w:tab w:val="num" w:pos="360"/>
        </w:tabs>
        <w:ind w:left="360"/>
        <w:rPr>
          <w:rFonts w:ascii="Calibri" w:hAnsi="Calibri" w:cs="Calibri"/>
        </w:rPr>
      </w:pPr>
      <w:r w:rsidRPr="005630F6">
        <w:rPr>
          <w:rFonts w:ascii="Calibri" w:hAnsi="Calibri" w:cs="Calibri"/>
        </w:rPr>
        <w:t xml:space="preserve">Behaved around or towards children or young people in a way that may indicate that they may be unsuitable to work with children or young </w:t>
      </w:r>
      <w:r w:rsidR="004757AD" w:rsidRPr="005630F6">
        <w:rPr>
          <w:rFonts w:ascii="Calibri" w:hAnsi="Calibri" w:cs="Calibri"/>
        </w:rPr>
        <w:t>people</w:t>
      </w:r>
      <w:r w:rsidRPr="005630F6">
        <w:rPr>
          <w:rFonts w:ascii="Calibri" w:hAnsi="Calibri" w:cs="Calibri"/>
        </w:rPr>
        <w:t>. This may be in their work capacity or in their private life or may be about the behaviour of their family members.</w:t>
      </w:r>
    </w:p>
    <w:p w14:paraId="76D1DA1E" w14:textId="77777777" w:rsidR="006A428A" w:rsidRPr="005630F6" w:rsidRDefault="006A428A" w:rsidP="006A428A">
      <w:pPr>
        <w:rPr>
          <w:rFonts w:ascii="Calibri" w:hAnsi="Calibri" w:cs="Calibri"/>
        </w:rPr>
      </w:pPr>
    </w:p>
    <w:p w14:paraId="3302CF69" w14:textId="77777777" w:rsidR="002A69C6" w:rsidRDefault="002A69C6" w:rsidP="006A428A">
      <w:pPr>
        <w:rPr>
          <w:rFonts w:ascii="Calibri" w:hAnsi="Calibri" w:cs="Calibri"/>
          <w:b/>
        </w:rPr>
      </w:pPr>
    </w:p>
    <w:p w14:paraId="6BA9AB41" w14:textId="09483AC2" w:rsidR="006A428A" w:rsidRPr="005630F6" w:rsidRDefault="006A428A" w:rsidP="006A428A">
      <w:pPr>
        <w:rPr>
          <w:rFonts w:ascii="Calibri" w:hAnsi="Calibri" w:cs="Calibri"/>
          <w:b/>
        </w:rPr>
      </w:pPr>
      <w:r w:rsidRPr="005630F6">
        <w:rPr>
          <w:rFonts w:ascii="Calibri" w:hAnsi="Calibri" w:cs="Calibri"/>
          <w:b/>
        </w:rPr>
        <w:t>Emergency action:</w:t>
      </w:r>
    </w:p>
    <w:p w14:paraId="671BCE47" w14:textId="77777777" w:rsidR="006A428A" w:rsidRPr="005630F6" w:rsidRDefault="006A428A" w:rsidP="006A428A">
      <w:pPr>
        <w:rPr>
          <w:rFonts w:ascii="Calibri" w:hAnsi="Calibri" w:cs="Calibri"/>
          <w:b/>
        </w:rPr>
      </w:pPr>
    </w:p>
    <w:p w14:paraId="30C568C3" w14:textId="77777777" w:rsidR="006A428A" w:rsidRDefault="006A428A" w:rsidP="006A428A">
      <w:pPr>
        <w:rPr>
          <w:rFonts w:ascii="Calibri" w:hAnsi="Calibri" w:cs="Calibri"/>
        </w:rPr>
      </w:pPr>
      <w:r w:rsidRPr="005630F6">
        <w:rPr>
          <w:rFonts w:ascii="Calibri" w:hAnsi="Calibri" w:cs="Calibri"/>
        </w:rPr>
        <w:t>In some cases, you need to protect a child or young person immediately in these situations dial 999 for the emergency services. The Police are the only agency with statutory powers for the immediate protection of children.</w:t>
      </w:r>
    </w:p>
    <w:p w14:paraId="5D8D3C0B" w14:textId="77777777" w:rsidR="007C7572" w:rsidRDefault="007C7572" w:rsidP="006A428A">
      <w:pPr>
        <w:rPr>
          <w:rFonts w:ascii="Calibri" w:hAnsi="Calibri" w:cs="Calibri"/>
        </w:rPr>
      </w:pPr>
    </w:p>
    <w:p w14:paraId="7E70D8AB" w14:textId="77777777" w:rsidR="007C7572" w:rsidRDefault="007C7572" w:rsidP="006A428A">
      <w:pPr>
        <w:rPr>
          <w:rFonts w:ascii="Calibri" w:hAnsi="Calibri" w:cs="Calibri"/>
        </w:rPr>
      </w:pPr>
    </w:p>
    <w:p w14:paraId="401743AD" w14:textId="77777777" w:rsidR="00C174B3" w:rsidRPr="007C57D8" w:rsidRDefault="00C174B3" w:rsidP="00C174B3">
      <w:pPr>
        <w:rPr>
          <w:rFonts w:ascii="Calibri" w:hAnsi="Calibri" w:cs="Calibri"/>
          <w:b/>
          <w:bCs/>
        </w:rPr>
      </w:pPr>
      <w:r w:rsidRPr="007C57D8">
        <w:rPr>
          <w:rFonts w:ascii="Calibri" w:hAnsi="Calibri" w:cs="Calibri"/>
          <w:b/>
          <w:bCs/>
        </w:rPr>
        <w:t>Early Help, Family Help, and Local Threshold Arrangements</w:t>
      </w:r>
    </w:p>
    <w:p w14:paraId="578C287A" w14:textId="77777777" w:rsidR="00C174B3" w:rsidRPr="00C174B3" w:rsidRDefault="00C174B3" w:rsidP="00C174B3">
      <w:pPr>
        <w:rPr>
          <w:rFonts w:ascii="Calibri" w:hAnsi="Calibri" w:cs="Calibri"/>
        </w:rPr>
      </w:pPr>
      <w:r w:rsidRPr="00C174B3">
        <w:rPr>
          <w:rFonts w:ascii="Calibri" w:hAnsi="Calibri" w:cs="Calibri"/>
        </w:rPr>
        <w:t xml:space="preserve">The school is committed to identifying children and families who would benefit from early help or multi-agency Family Help as soon as problems emerge. In accordance with statutory </w:t>
      </w:r>
      <w:r w:rsidRPr="00C174B3">
        <w:rPr>
          <w:rFonts w:ascii="Calibri" w:hAnsi="Calibri" w:cs="Calibri"/>
        </w:rPr>
        <w:lastRenderedPageBreak/>
        <w:t>guidance, providing support early is significantly more effective in promoting welfare and preventing issues—such as neglect, mental health distress, or exposure to violence—from escalating into severe harm.</w:t>
      </w:r>
    </w:p>
    <w:p w14:paraId="36F9A7FD" w14:textId="77777777" w:rsidR="00C174B3" w:rsidRPr="00C174B3" w:rsidRDefault="00C174B3" w:rsidP="00C174B3">
      <w:pPr>
        <w:rPr>
          <w:rFonts w:ascii="Calibri" w:hAnsi="Calibri" w:cs="Calibri"/>
        </w:rPr>
      </w:pPr>
    </w:p>
    <w:p w14:paraId="22AE5C52" w14:textId="77777777" w:rsidR="00C174B3" w:rsidRPr="00C174B3" w:rsidRDefault="00C174B3" w:rsidP="00C174B3">
      <w:pPr>
        <w:rPr>
          <w:rFonts w:ascii="Calibri" w:hAnsi="Calibri" w:cs="Calibri"/>
        </w:rPr>
      </w:pPr>
      <w:r w:rsidRPr="00C174B3">
        <w:rPr>
          <w:rFonts w:ascii="Calibri" w:hAnsi="Calibri" w:cs="Calibri"/>
        </w:rPr>
        <w:t>The Local Threshold Continuum</w:t>
      </w:r>
    </w:p>
    <w:p w14:paraId="16186D3D" w14:textId="77777777" w:rsidR="00C174B3" w:rsidRPr="00C174B3" w:rsidRDefault="00C174B3" w:rsidP="00C174B3">
      <w:pPr>
        <w:rPr>
          <w:rFonts w:ascii="Calibri" w:hAnsi="Calibri" w:cs="Calibri"/>
        </w:rPr>
      </w:pPr>
      <w:r w:rsidRPr="00C174B3">
        <w:rPr>
          <w:rFonts w:ascii="Calibri" w:hAnsi="Calibri" w:cs="Calibri"/>
        </w:rPr>
        <w:t>Staff must understand the local multi-agency threshold document published by our Local Safeguarding Partnership (LSP). The school operates across a four-level continuum of need:</w:t>
      </w:r>
    </w:p>
    <w:p w14:paraId="42238085" w14:textId="77777777" w:rsidR="00C174B3" w:rsidRPr="00C174B3" w:rsidRDefault="00C174B3" w:rsidP="00C174B3">
      <w:pPr>
        <w:rPr>
          <w:rFonts w:ascii="Calibri" w:hAnsi="Calibri" w:cs="Calibri"/>
        </w:rPr>
      </w:pPr>
    </w:p>
    <w:p w14:paraId="67065378" w14:textId="77777777" w:rsidR="00C174B3" w:rsidRPr="007C57D8" w:rsidRDefault="00C174B3" w:rsidP="008C6CC8">
      <w:pPr>
        <w:pStyle w:val="ListParagraph"/>
        <w:numPr>
          <w:ilvl w:val="0"/>
          <w:numId w:val="25"/>
        </w:numPr>
        <w:rPr>
          <w:rFonts w:ascii="Calibri" w:hAnsi="Calibri" w:cs="Calibri"/>
        </w:rPr>
      </w:pPr>
      <w:r w:rsidRPr="007C57D8">
        <w:rPr>
          <w:rFonts w:ascii="Calibri" w:hAnsi="Calibri" w:cs="Calibri"/>
        </w:rPr>
        <w:t>Level 1 – Universal Need: Children whose needs are met through high-quality universal education, health, and community services.</w:t>
      </w:r>
    </w:p>
    <w:p w14:paraId="066931C6" w14:textId="77777777" w:rsidR="00C174B3" w:rsidRPr="007C57D8" w:rsidRDefault="00C174B3" w:rsidP="008C6CC8">
      <w:pPr>
        <w:pStyle w:val="ListParagraph"/>
        <w:numPr>
          <w:ilvl w:val="0"/>
          <w:numId w:val="25"/>
        </w:numPr>
        <w:rPr>
          <w:rFonts w:ascii="Calibri" w:hAnsi="Calibri" w:cs="Calibri"/>
        </w:rPr>
      </w:pPr>
      <w:r w:rsidRPr="007C57D8">
        <w:rPr>
          <w:rFonts w:ascii="Calibri" w:hAnsi="Calibri" w:cs="Calibri"/>
        </w:rPr>
        <w:t>Level 2 – Targeted Early Family Help: Children with emerging needs or low-level vulnerabilities (e.g., early signs of emotional distress, persistent absence, or family conflict) requiring additional coordinated support within the school or through targeted local services.</w:t>
      </w:r>
    </w:p>
    <w:p w14:paraId="055C5814" w14:textId="77777777" w:rsidR="00C174B3" w:rsidRPr="007C57D8" w:rsidRDefault="00C174B3" w:rsidP="008C6CC8">
      <w:pPr>
        <w:pStyle w:val="ListParagraph"/>
        <w:numPr>
          <w:ilvl w:val="0"/>
          <w:numId w:val="25"/>
        </w:numPr>
        <w:rPr>
          <w:rFonts w:ascii="Calibri" w:hAnsi="Calibri" w:cs="Calibri"/>
        </w:rPr>
      </w:pPr>
      <w:r w:rsidRPr="007C57D8">
        <w:rPr>
          <w:rFonts w:ascii="Calibri" w:hAnsi="Calibri" w:cs="Calibri"/>
        </w:rPr>
        <w:t>Level 3 – Complex Needs / Children in Need (Section 17): Children whose development or health is likely to be significantly impaired without multi-disciplinary support, requiring a formal assessment under Section 17 of the Children Act 1989.</w:t>
      </w:r>
    </w:p>
    <w:p w14:paraId="4C15EB79" w14:textId="77777777" w:rsidR="00C174B3" w:rsidRPr="007C57D8" w:rsidRDefault="00C174B3" w:rsidP="008C6CC8">
      <w:pPr>
        <w:pStyle w:val="ListParagraph"/>
        <w:numPr>
          <w:ilvl w:val="0"/>
          <w:numId w:val="25"/>
        </w:numPr>
        <w:rPr>
          <w:rFonts w:ascii="Calibri" w:hAnsi="Calibri" w:cs="Calibri"/>
        </w:rPr>
      </w:pPr>
      <w:r w:rsidRPr="007C57D8">
        <w:rPr>
          <w:rFonts w:ascii="Calibri" w:hAnsi="Calibri" w:cs="Calibri"/>
        </w:rPr>
        <w:t>Level 4 – Specialist Protection / Significant Harm (Section 47): Children suffering, or likely to suffer, significant harm requiring immediate statutory protection or emergency intervention under Section 47 of the Children Act 1989.</w:t>
      </w:r>
    </w:p>
    <w:p w14:paraId="7FF77012" w14:textId="77777777" w:rsidR="00C174B3" w:rsidRPr="00C174B3" w:rsidRDefault="00C174B3" w:rsidP="00C174B3">
      <w:pPr>
        <w:rPr>
          <w:rFonts w:ascii="Calibri" w:hAnsi="Calibri" w:cs="Calibri"/>
        </w:rPr>
      </w:pPr>
    </w:p>
    <w:p w14:paraId="5293710D" w14:textId="77777777" w:rsidR="00C174B3" w:rsidRPr="00C174B3" w:rsidRDefault="00C174B3" w:rsidP="00C174B3">
      <w:pPr>
        <w:rPr>
          <w:rFonts w:ascii="Calibri" w:hAnsi="Calibri" w:cs="Calibri"/>
        </w:rPr>
      </w:pPr>
      <w:r w:rsidRPr="00C174B3">
        <w:rPr>
          <w:rFonts w:ascii="Calibri" w:hAnsi="Calibri" w:cs="Calibri"/>
        </w:rPr>
        <w:t>Identifying Children Who Need Support</w:t>
      </w:r>
    </w:p>
    <w:p w14:paraId="7D64EBFE" w14:textId="77777777" w:rsidR="00C174B3" w:rsidRPr="00C174B3" w:rsidRDefault="00C174B3" w:rsidP="00C174B3">
      <w:pPr>
        <w:rPr>
          <w:rFonts w:ascii="Calibri" w:hAnsi="Calibri" w:cs="Calibri"/>
        </w:rPr>
      </w:pPr>
      <w:r w:rsidRPr="00C174B3">
        <w:rPr>
          <w:rFonts w:ascii="Calibri" w:hAnsi="Calibri" w:cs="Calibri"/>
        </w:rPr>
        <w:t>All staff are trained to recognise early indicators that a pupil or family may require additional help. Indicators include:</w:t>
      </w:r>
    </w:p>
    <w:p w14:paraId="23BE5B2C" w14:textId="77777777" w:rsidR="00C174B3" w:rsidRPr="00C174B3" w:rsidRDefault="00C174B3" w:rsidP="00C174B3">
      <w:pPr>
        <w:rPr>
          <w:rFonts w:ascii="Calibri" w:hAnsi="Calibri" w:cs="Calibri"/>
        </w:rPr>
      </w:pPr>
    </w:p>
    <w:p w14:paraId="58BC700A" w14:textId="77777777" w:rsidR="00C174B3" w:rsidRPr="007C57D8" w:rsidRDefault="00C174B3" w:rsidP="008C6CC8">
      <w:pPr>
        <w:pStyle w:val="ListParagraph"/>
        <w:numPr>
          <w:ilvl w:val="0"/>
          <w:numId w:val="26"/>
        </w:numPr>
        <w:rPr>
          <w:rFonts w:ascii="Calibri" w:hAnsi="Calibri" w:cs="Calibri"/>
        </w:rPr>
      </w:pPr>
      <w:r w:rsidRPr="007C57D8">
        <w:rPr>
          <w:rFonts w:ascii="Calibri" w:hAnsi="Calibri" w:cs="Calibri"/>
        </w:rPr>
        <w:t>Unexplained changes in behaviour, sudden academic decline, or persistent attendance issues.</w:t>
      </w:r>
    </w:p>
    <w:p w14:paraId="6BC1D208" w14:textId="77777777" w:rsidR="00C174B3" w:rsidRPr="007C57D8" w:rsidRDefault="00C174B3" w:rsidP="008C6CC8">
      <w:pPr>
        <w:pStyle w:val="ListParagraph"/>
        <w:numPr>
          <w:ilvl w:val="0"/>
          <w:numId w:val="26"/>
        </w:numPr>
        <w:rPr>
          <w:rFonts w:ascii="Calibri" w:hAnsi="Calibri" w:cs="Calibri"/>
        </w:rPr>
      </w:pPr>
      <w:r w:rsidRPr="007C57D8">
        <w:rPr>
          <w:rFonts w:ascii="Calibri" w:hAnsi="Calibri" w:cs="Calibri"/>
        </w:rPr>
        <w:t>Signs of mental health difficulties, self-harm, or suicidal ideation.</w:t>
      </w:r>
    </w:p>
    <w:p w14:paraId="6931ED4D" w14:textId="77777777" w:rsidR="00C174B3" w:rsidRPr="007C57D8" w:rsidRDefault="00C174B3" w:rsidP="008C6CC8">
      <w:pPr>
        <w:pStyle w:val="ListParagraph"/>
        <w:numPr>
          <w:ilvl w:val="0"/>
          <w:numId w:val="26"/>
        </w:numPr>
        <w:rPr>
          <w:rFonts w:ascii="Calibri" w:hAnsi="Calibri" w:cs="Calibri"/>
        </w:rPr>
      </w:pPr>
      <w:r w:rsidRPr="007C57D8">
        <w:rPr>
          <w:rFonts w:ascii="Calibri" w:hAnsi="Calibri" w:cs="Calibri"/>
        </w:rPr>
        <w:t>Early signs of abusive, violent, or harmful behaviours towards others (including child-on-child abuse or child-to-parent abuse).</w:t>
      </w:r>
    </w:p>
    <w:p w14:paraId="5E5DEA40" w14:textId="77777777" w:rsidR="00C174B3" w:rsidRPr="007C57D8" w:rsidRDefault="00C174B3" w:rsidP="008C6CC8">
      <w:pPr>
        <w:pStyle w:val="ListParagraph"/>
        <w:numPr>
          <w:ilvl w:val="0"/>
          <w:numId w:val="26"/>
        </w:numPr>
        <w:rPr>
          <w:rFonts w:ascii="Calibri" w:hAnsi="Calibri" w:cs="Calibri"/>
        </w:rPr>
      </w:pPr>
      <w:r w:rsidRPr="007C57D8">
        <w:rPr>
          <w:rFonts w:ascii="Calibri" w:hAnsi="Calibri" w:cs="Calibri"/>
        </w:rPr>
        <w:t>Frequent classroom removals, part-time timetables, or risk factors associated with serious youth violence.</w:t>
      </w:r>
    </w:p>
    <w:p w14:paraId="4E5BBE69" w14:textId="77777777" w:rsidR="00C174B3" w:rsidRPr="007C57D8" w:rsidRDefault="00C174B3" w:rsidP="008C6CC8">
      <w:pPr>
        <w:pStyle w:val="ListParagraph"/>
        <w:numPr>
          <w:ilvl w:val="0"/>
          <w:numId w:val="26"/>
        </w:numPr>
        <w:rPr>
          <w:rFonts w:ascii="Calibri" w:hAnsi="Calibri" w:cs="Calibri"/>
        </w:rPr>
      </w:pPr>
      <w:r w:rsidRPr="007C57D8">
        <w:rPr>
          <w:rFonts w:ascii="Calibri" w:hAnsi="Calibri" w:cs="Calibri"/>
        </w:rPr>
        <w:t>Family circumstances causing distress, such as domestic abuse, parental substance misuse, or housing instability.</w:t>
      </w:r>
    </w:p>
    <w:p w14:paraId="30A49936" w14:textId="77777777" w:rsidR="00C174B3" w:rsidRDefault="00C174B3" w:rsidP="00C174B3">
      <w:pPr>
        <w:rPr>
          <w:rFonts w:ascii="Calibri" w:hAnsi="Calibri" w:cs="Calibri"/>
        </w:rPr>
      </w:pPr>
    </w:p>
    <w:p w14:paraId="000D46F9" w14:textId="77777777" w:rsidR="00C174B3" w:rsidRPr="00C174B3" w:rsidRDefault="00C174B3" w:rsidP="00C174B3">
      <w:pPr>
        <w:rPr>
          <w:rFonts w:ascii="Calibri" w:hAnsi="Calibri" w:cs="Calibri"/>
        </w:rPr>
      </w:pPr>
    </w:p>
    <w:p w14:paraId="35968901" w14:textId="77777777" w:rsidR="00C174B3" w:rsidRPr="00C174B3" w:rsidRDefault="00C174B3" w:rsidP="00C174B3">
      <w:pPr>
        <w:rPr>
          <w:rFonts w:ascii="Calibri" w:hAnsi="Calibri" w:cs="Calibri"/>
        </w:rPr>
      </w:pPr>
      <w:r w:rsidRPr="00C174B3">
        <w:rPr>
          <w:rFonts w:ascii="Calibri" w:hAnsi="Calibri" w:cs="Calibri"/>
        </w:rPr>
        <w:t>Referral Procedures and Inter-Agency Working</w:t>
      </w:r>
    </w:p>
    <w:p w14:paraId="6B12C3C7" w14:textId="77777777" w:rsidR="00C174B3" w:rsidRPr="00C174B3" w:rsidRDefault="00C174B3" w:rsidP="00C174B3">
      <w:pPr>
        <w:rPr>
          <w:rFonts w:ascii="Calibri" w:hAnsi="Calibri" w:cs="Calibri"/>
        </w:rPr>
      </w:pPr>
    </w:p>
    <w:p w14:paraId="49ED9005" w14:textId="77777777" w:rsidR="00C174B3" w:rsidRPr="00C174B3" w:rsidRDefault="00C174B3" w:rsidP="00C174B3">
      <w:pPr>
        <w:rPr>
          <w:rFonts w:ascii="Calibri" w:hAnsi="Calibri" w:cs="Calibri"/>
        </w:rPr>
      </w:pPr>
      <w:r w:rsidRPr="00C174B3">
        <w:rPr>
          <w:rFonts w:ascii="Calibri" w:hAnsi="Calibri" w:cs="Calibri"/>
        </w:rPr>
        <w:t>Role of the DSL: The Designated Safeguarding Lead (DSL) evaluates all reported concerns against the local threshold document to determine the appropriate referral pathway—whether initiating internal support, a community-based Family Help assessment, or a referral to Children’s Social Care.</w:t>
      </w:r>
    </w:p>
    <w:p w14:paraId="39BAEADB" w14:textId="77777777" w:rsidR="00C174B3" w:rsidRPr="00C174B3" w:rsidRDefault="00C174B3" w:rsidP="00C174B3">
      <w:pPr>
        <w:rPr>
          <w:rFonts w:ascii="Calibri" w:hAnsi="Calibri" w:cs="Calibri"/>
        </w:rPr>
      </w:pPr>
    </w:p>
    <w:p w14:paraId="52D0A1A2" w14:textId="77777777" w:rsidR="00C174B3" w:rsidRPr="00C174B3" w:rsidRDefault="00C174B3" w:rsidP="00C174B3">
      <w:pPr>
        <w:rPr>
          <w:rFonts w:ascii="Calibri" w:hAnsi="Calibri" w:cs="Calibri"/>
        </w:rPr>
      </w:pPr>
      <w:r w:rsidRPr="00C174B3">
        <w:rPr>
          <w:rFonts w:ascii="Calibri" w:hAnsi="Calibri" w:cs="Calibri"/>
        </w:rPr>
        <w:t>Parental Engagement: Where early or Family Help is identified, the DSL will seek to work collaboratively with parents and carers to secure informed consent, unless doing so would place the child at increased risk of harm.</w:t>
      </w:r>
    </w:p>
    <w:p w14:paraId="28D5A808" w14:textId="77777777" w:rsidR="00C174B3" w:rsidRPr="00C174B3" w:rsidRDefault="00C174B3" w:rsidP="00C174B3">
      <w:pPr>
        <w:rPr>
          <w:rFonts w:ascii="Calibri" w:hAnsi="Calibri" w:cs="Calibri"/>
        </w:rPr>
      </w:pPr>
    </w:p>
    <w:p w14:paraId="279C0F21" w14:textId="77777777" w:rsidR="00C174B3" w:rsidRPr="00C174B3" w:rsidRDefault="00C174B3" w:rsidP="00C174B3">
      <w:pPr>
        <w:rPr>
          <w:rFonts w:ascii="Calibri" w:hAnsi="Calibri" w:cs="Calibri"/>
        </w:rPr>
      </w:pPr>
      <w:r w:rsidRPr="00C174B3">
        <w:rPr>
          <w:rFonts w:ascii="Calibri" w:hAnsi="Calibri" w:cs="Calibri"/>
        </w:rPr>
        <w:lastRenderedPageBreak/>
        <w:t>Lead Practitioner Role: When a Family Help plan is established, the school will actively participate in multi-agency teams and "Team Around the Family" (TAF) meetings, supporting the designated Lead Practitioner to achieve positive outcomes for the child.</w:t>
      </w:r>
    </w:p>
    <w:p w14:paraId="28FD1EC2" w14:textId="77777777" w:rsidR="00C174B3" w:rsidRPr="00C174B3" w:rsidRDefault="00C174B3" w:rsidP="00C174B3">
      <w:pPr>
        <w:rPr>
          <w:rFonts w:ascii="Calibri" w:hAnsi="Calibri" w:cs="Calibri"/>
        </w:rPr>
      </w:pPr>
    </w:p>
    <w:p w14:paraId="4B85C5D4" w14:textId="1191D40B" w:rsidR="007C7572" w:rsidRPr="005630F6" w:rsidRDefault="00C174B3" w:rsidP="00C174B3">
      <w:pPr>
        <w:rPr>
          <w:rFonts w:ascii="Calibri" w:hAnsi="Calibri" w:cs="Calibri"/>
        </w:rPr>
      </w:pPr>
      <w:r w:rsidRPr="00C174B3">
        <w:rPr>
          <w:rFonts w:ascii="Calibri" w:hAnsi="Calibri" w:cs="Calibri"/>
        </w:rPr>
        <w:t>Escalation: If a child's needs worsen or an early intervention plan fails to bring about necessary progress, the DSL will escalate the case to statutory social care without delay.</w:t>
      </w:r>
    </w:p>
    <w:p w14:paraId="2050DB0E" w14:textId="77777777" w:rsidR="006A428A" w:rsidRDefault="006A428A" w:rsidP="006A428A">
      <w:pPr>
        <w:rPr>
          <w:rFonts w:ascii="Calibri" w:hAnsi="Calibri" w:cs="Calibri"/>
        </w:rPr>
      </w:pPr>
    </w:p>
    <w:p w14:paraId="4C1D3ACE" w14:textId="77777777" w:rsidR="00770D2F" w:rsidRDefault="00770D2F" w:rsidP="006A428A">
      <w:pPr>
        <w:rPr>
          <w:rFonts w:ascii="Calibri" w:hAnsi="Calibri" w:cs="Calibri"/>
        </w:rPr>
      </w:pPr>
    </w:p>
    <w:p w14:paraId="57DF332C" w14:textId="77777777" w:rsidR="00E4388F" w:rsidRPr="007C57D8" w:rsidRDefault="00E4388F" w:rsidP="00E4388F">
      <w:pPr>
        <w:rPr>
          <w:rFonts w:ascii="Calibri" w:hAnsi="Calibri" w:cs="Calibri"/>
          <w:b/>
          <w:bCs/>
        </w:rPr>
      </w:pPr>
      <w:r w:rsidRPr="007C57D8">
        <w:rPr>
          <w:rFonts w:ascii="Calibri" w:hAnsi="Calibri" w:cs="Calibri"/>
          <w:b/>
          <w:bCs/>
        </w:rPr>
        <w:t>Persistent Absence and Children Missing Education (CME)</w:t>
      </w:r>
    </w:p>
    <w:p w14:paraId="28BB1333" w14:textId="77777777" w:rsidR="00E4388F" w:rsidRPr="00E4388F" w:rsidRDefault="00E4388F" w:rsidP="00E4388F">
      <w:pPr>
        <w:rPr>
          <w:rFonts w:ascii="Calibri" w:hAnsi="Calibri" w:cs="Calibri"/>
        </w:rPr>
      </w:pPr>
      <w:r w:rsidRPr="00E4388F">
        <w:rPr>
          <w:rFonts w:ascii="Calibri" w:hAnsi="Calibri" w:cs="Calibri"/>
        </w:rPr>
        <w:t>The school recognises that persistent, prolonged, or unexplained absence from education is a critical safeguarding indicator that may signal neglect, abuse, mental health distress, or exposure to external harms such as exploitation, county lines, or forced marriage. In accordance with statutory guidance, staff monitor attendance daily and execute robust procedures for managing unexplained non-attendance. The school maintains a minimum of two emergency contact details for every pupil to ensure alternative avenues of contact are always available. Where absence is unexplained, staff conduct immediate contact attempts and, where appropriate, undertake home visits or welfare checks.</w:t>
      </w:r>
    </w:p>
    <w:p w14:paraId="2BDC5ACE" w14:textId="77777777" w:rsidR="00E4388F" w:rsidRDefault="00E4388F" w:rsidP="00E4388F">
      <w:pPr>
        <w:rPr>
          <w:rFonts w:ascii="Calibri" w:hAnsi="Calibri" w:cs="Calibri"/>
        </w:rPr>
      </w:pPr>
    </w:p>
    <w:p w14:paraId="309DFE22" w14:textId="77777777" w:rsidR="00E4388F" w:rsidRPr="00E4388F" w:rsidRDefault="00E4388F" w:rsidP="00E4388F">
      <w:pPr>
        <w:rPr>
          <w:rFonts w:ascii="Calibri" w:hAnsi="Calibri" w:cs="Calibri"/>
        </w:rPr>
      </w:pPr>
    </w:p>
    <w:p w14:paraId="3F944B0E" w14:textId="77777777" w:rsidR="00E4388F" w:rsidRPr="00E4388F" w:rsidRDefault="00E4388F" w:rsidP="00E4388F">
      <w:pPr>
        <w:rPr>
          <w:rFonts w:ascii="Calibri" w:hAnsi="Calibri" w:cs="Calibri"/>
        </w:rPr>
      </w:pPr>
      <w:r w:rsidRPr="00E4388F">
        <w:rPr>
          <w:rFonts w:ascii="Calibri" w:hAnsi="Calibri" w:cs="Calibri"/>
        </w:rPr>
        <w:t>To meet our statutory obligations and prevent pupils from becoming Children Missing Education (CME):</w:t>
      </w:r>
    </w:p>
    <w:p w14:paraId="37103719" w14:textId="77777777" w:rsidR="00E4388F" w:rsidRPr="00E4388F" w:rsidRDefault="00E4388F" w:rsidP="00E4388F">
      <w:pPr>
        <w:rPr>
          <w:rFonts w:ascii="Calibri" w:hAnsi="Calibri" w:cs="Calibri"/>
        </w:rPr>
      </w:pPr>
    </w:p>
    <w:p w14:paraId="041E79DA" w14:textId="77777777" w:rsidR="00E4388F" w:rsidRPr="007C57D8" w:rsidRDefault="00E4388F" w:rsidP="008C6CC8">
      <w:pPr>
        <w:pStyle w:val="ListParagraph"/>
        <w:numPr>
          <w:ilvl w:val="0"/>
          <w:numId w:val="27"/>
        </w:numPr>
        <w:rPr>
          <w:rFonts w:ascii="Calibri" w:hAnsi="Calibri" w:cs="Calibri"/>
        </w:rPr>
      </w:pPr>
      <w:r w:rsidRPr="007C57D8">
        <w:rPr>
          <w:rFonts w:ascii="Calibri" w:hAnsi="Calibri" w:cs="Calibri"/>
        </w:rPr>
        <w:t>Local Authority Notification: The school informs the Local Authority (LA) whenever a pupil fails to attend regularly or accrues 10 consecutive school days of unauthorized absence.</w:t>
      </w:r>
    </w:p>
    <w:p w14:paraId="3667FB39" w14:textId="77777777" w:rsidR="00E4388F" w:rsidRPr="007C57D8" w:rsidRDefault="00E4388F" w:rsidP="008C6CC8">
      <w:pPr>
        <w:pStyle w:val="ListParagraph"/>
        <w:numPr>
          <w:ilvl w:val="0"/>
          <w:numId w:val="27"/>
        </w:numPr>
        <w:rPr>
          <w:rFonts w:ascii="Calibri" w:hAnsi="Calibri" w:cs="Calibri"/>
        </w:rPr>
      </w:pPr>
      <w:r w:rsidRPr="007C57D8">
        <w:rPr>
          <w:rFonts w:ascii="Calibri" w:hAnsi="Calibri" w:cs="Calibri"/>
        </w:rPr>
        <w:t>Register Deletions: The school notifies the LA before removing any pupil from the school admission register at non-standard transition points, detailing the pupil's destination and emergency contact details.</w:t>
      </w:r>
    </w:p>
    <w:p w14:paraId="0188B9E9" w14:textId="5BAA41F5" w:rsidR="00B7385F" w:rsidRPr="007C57D8" w:rsidRDefault="00E4388F" w:rsidP="008C6CC8">
      <w:pPr>
        <w:pStyle w:val="ListParagraph"/>
        <w:numPr>
          <w:ilvl w:val="0"/>
          <w:numId w:val="27"/>
        </w:numPr>
        <w:rPr>
          <w:rFonts w:ascii="Calibri" w:hAnsi="Calibri" w:cs="Calibri"/>
        </w:rPr>
      </w:pPr>
      <w:r w:rsidRPr="007C57D8">
        <w:rPr>
          <w:rFonts w:ascii="Calibri" w:hAnsi="Calibri" w:cs="Calibri"/>
        </w:rPr>
        <w:t>Safeguarding Escalation: If a pupil is absent without explanation and reasonable joint enquiries by the school and LA fail to establish their whereabouts, or if there are reasonable grounds to suspect the child is at risk of significant harm, the Designated Safeguarding Lead (DSL) will immediately refer the case to Children’s Social Care and the local authority CME team.</w:t>
      </w:r>
    </w:p>
    <w:p w14:paraId="27C9AC73" w14:textId="77777777" w:rsidR="00B7385F" w:rsidRDefault="00B7385F" w:rsidP="006A428A">
      <w:pPr>
        <w:rPr>
          <w:rFonts w:ascii="Calibri" w:hAnsi="Calibri" w:cs="Calibri"/>
        </w:rPr>
      </w:pPr>
    </w:p>
    <w:p w14:paraId="68D8FC5E" w14:textId="77777777" w:rsidR="008F033B" w:rsidRDefault="008F033B" w:rsidP="006A428A">
      <w:pPr>
        <w:rPr>
          <w:rFonts w:ascii="Calibri" w:hAnsi="Calibri" w:cs="Calibri"/>
        </w:rPr>
      </w:pPr>
    </w:p>
    <w:p w14:paraId="20F32C8D" w14:textId="77777777" w:rsidR="0069378F" w:rsidRPr="007C57D8" w:rsidRDefault="0069378F" w:rsidP="0069378F">
      <w:pPr>
        <w:rPr>
          <w:rFonts w:ascii="Calibri" w:hAnsi="Calibri" w:cs="Calibri"/>
          <w:b/>
          <w:bCs/>
        </w:rPr>
      </w:pPr>
      <w:r w:rsidRPr="007C57D8">
        <w:rPr>
          <w:rFonts w:ascii="Calibri" w:hAnsi="Calibri" w:cs="Calibri"/>
          <w:b/>
          <w:bCs/>
        </w:rPr>
        <w:t>Safeguarding Vulnerabilities and DSL/SENCO Liaison</w:t>
      </w:r>
    </w:p>
    <w:p w14:paraId="2C00D618" w14:textId="77777777" w:rsidR="0069378F" w:rsidRPr="0069378F" w:rsidRDefault="0069378F" w:rsidP="0069378F">
      <w:pPr>
        <w:rPr>
          <w:rFonts w:ascii="Calibri" w:hAnsi="Calibri" w:cs="Calibri"/>
        </w:rPr>
      </w:pPr>
    </w:p>
    <w:p w14:paraId="37222B63" w14:textId="77777777" w:rsidR="0069378F" w:rsidRPr="0069378F" w:rsidRDefault="0069378F" w:rsidP="0069378F">
      <w:pPr>
        <w:rPr>
          <w:rFonts w:ascii="Calibri" w:hAnsi="Calibri" w:cs="Calibri"/>
        </w:rPr>
      </w:pPr>
      <w:r w:rsidRPr="0069378F">
        <w:rPr>
          <w:rFonts w:ascii="Calibri" w:hAnsi="Calibri" w:cs="Calibri"/>
        </w:rPr>
        <w:t>The school explicitly recognises that children with Special Educational Needs and Disabilities (SEND) or complex health conditions face additional safeguarding vulnerabilities and distinct barriers to reporting or identifying abuse. These may include communication difficulties, increased physical dependence on adults, social isolation, a heightened susceptibility to bullying or exploitation, and the risk that signs of abuse or distress are misattributed to a pupil's primary needs or behaviour rather than an underlying safeguarding concern (diagnostic overshadowing).</w:t>
      </w:r>
    </w:p>
    <w:p w14:paraId="34E7588C" w14:textId="77777777" w:rsidR="0069378F" w:rsidRPr="0069378F" w:rsidRDefault="0069378F" w:rsidP="0069378F">
      <w:pPr>
        <w:rPr>
          <w:rFonts w:ascii="Calibri" w:hAnsi="Calibri" w:cs="Calibri"/>
        </w:rPr>
      </w:pPr>
    </w:p>
    <w:p w14:paraId="7D6C18BB" w14:textId="2A3CB5B2" w:rsidR="008F033B" w:rsidRDefault="0069378F" w:rsidP="0069378F">
      <w:pPr>
        <w:rPr>
          <w:rFonts w:ascii="Calibri" w:hAnsi="Calibri" w:cs="Calibri"/>
        </w:rPr>
      </w:pPr>
      <w:r w:rsidRPr="0069378F">
        <w:rPr>
          <w:rFonts w:ascii="Calibri" w:hAnsi="Calibri" w:cs="Calibri"/>
        </w:rPr>
        <w:t xml:space="preserve">To mitigate these risks, the Designated Safeguarding Lead (DSL) and the Special Educational Needs Coordinator (SENCO) maintain continuous, structured liaison. This collaborative </w:t>
      </w:r>
      <w:r w:rsidRPr="0069378F">
        <w:rPr>
          <w:rFonts w:ascii="Calibri" w:hAnsi="Calibri" w:cs="Calibri"/>
        </w:rPr>
        <w:lastRenderedPageBreak/>
        <w:t>approach ensures that safeguarding logs, Education, Health and Care Plans (EHCPs), and SEN support plans are fully aligned. The DSL and SENCO jointly review attendance patterns, behavioral shifts, and welfare indicators for pupils with SEND, ensuring that tailored communication tools, reasonable adjustments, and multi-agency support are proactively deployed to guarantee every child's voice is heard and protected.</w:t>
      </w:r>
    </w:p>
    <w:p w14:paraId="40658B99" w14:textId="77777777" w:rsidR="008F033B" w:rsidRDefault="008F033B" w:rsidP="006A428A">
      <w:pPr>
        <w:rPr>
          <w:rFonts w:ascii="Calibri" w:hAnsi="Calibri" w:cs="Calibri"/>
        </w:rPr>
      </w:pPr>
    </w:p>
    <w:p w14:paraId="609E366A" w14:textId="77777777" w:rsidR="00B7385F" w:rsidRPr="005630F6" w:rsidRDefault="00B7385F" w:rsidP="006A428A">
      <w:pPr>
        <w:rPr>
          <w:rFonts w:ascii="Calibri" w:hAnsi="Calibri" w:cs="Calibri"/>
        </w:rPr>
      </w:pPr>
    </w:p>
    <w:p w14:paraId="58F0763C" w14:textId="488710E4" w:rsidR="006A428A" w:rsidRDefault="00770D2F" w:rsidP="006A428A">
      <w:pPr>
        <w:rPr>
          <w:rFonts w:ascii="Calibri" w:hAnsi="Calibri" w:cs="Calibri"/>
        </w:rPr>
      </w:pPr>
      <w:r>
        <w:rPr>
          <w:rFonts w:ascii="Calibri" w:hAnsi="Calibri" w:cs="Calibri"/>
          <w:b/>
          <w:bCs/>
        </w:rPr>
        <w:t>Note on terminology:</w:t>
      </w:r>
    </w:p>
    <w:p w14:paraId="5ED04509" w14:textId="33208F14" w:rsidR="00770D2F" w:rsidRDefault="00770D2F" w:rsidP="006A428A">
      <w:pPr>
        <w:rPr>
          <w:rFonts w:ascii="Calibri" w:hAnsi="Calibri" w:cs="Calibri"/>
        </w:rPr>
      </w:pPr>
      <w:r>
        <w:rPr>
          <w:rFonts w:ascii="Calibri" w:hAnsi="Calibri" w:cs="Calibri"/>
        </w:rPr>
        <w:t xml:space="preserve">For ease and clarity this policy rerfers to victims throughout various contexts. </w:t>
      </w:r>
      <w:r w:rsidR="006A5EC5">
        <w:rPr>
          <w:rFonts w:ascii="Calibri" w:hAnsi="Calibri" w:cs="Calibri"/>
        </w:rPr>
        <w:t>It is recognised that not everyone subjected to abuse considers themselves a victim or wants to be described this way</w:t>
      </w:r>
      <w:r w:rsidR="00A3484A">
        <w:rPr>
          <w:rFonts w:ascii="Calibri" w:hAnsi="Calibri" w:cs="Calibri"/>
        </w:rPr>
        <w:t>. Staff should be conscious of this and should be prepared to use the terminology with which the child is most comfortable.</w:t>
      </w:r>
      <w:r w:rsidR="000D2B69">
        <w:rPr>
          <w:rFonts w:ascii="Calibri" w:hAnsi="Calibri" w:cs="Calibri"/>
        </w:rPr>
        <w:t xml:space="preserve"> Similarly, terms such as “[alleged] perpetrators”</w:t>
      </w:r>
      <w:r w:rsidR="00661B6B">
        <w:rPr>
          <w:rFonts w:ascii="Calibri" w:hAnsi="Calibri" w:cs="Calibri"/>
        </w:rPr>
        <w:t xml:space="preserve"> should be used with care as the abusive behaviour can be harmful to the perpetrator as well.</w:t>
      </w:r>
    </w:p>
    <w:p w14:paraId="51919534" w14:textId="77777777" w:rsidR="00C806A9" w:rsidRDefault="00C806A9" w:rsidP="006A428A">
      <w:pPr>
        <w:rPr>
          <w:rFonts w:ascii="Calibri" w:hAnsi="Calibri" w:cs="Calibri"/>
        </w:rPr>
      </w:pPr>
    </w:p>
    <w:p w14:paraId="36B6616C" w14:textId="77777777" w:rsidR="00C806A9" w:rsidRDefault="00C806A9" w:rsidP="006A428A">
      <w:pPr>
        <w:rPr>
          <w:rFonts w:ascii="Calibri" w:hAnsi="Calibri" w:cs="Calibri"/>
        </w:rPr>
      </w:pPr>
    </w:p>
    <w:p w14:paraId="6A92A0B7" w14:textId="77777777" w:rsidR="00C806A9" w:rsidRPr="007C57D8" w:rsidRDefault="00C806A9" w:rsidP="00C806A9">
      <w:pPr>
        <w:rPr>
          <w:rFonts w:ascii="Calibri" w:hAnsi="Calibri" w:cs="Calibri"/>
          <w:b/>
          <w:bCs/>
        </w:rPr>
      </w:pPr>
      <w:r w:rsidRPr="007C57D8">
        <w:rPr>
          <w:rFonts w:ascii="Calibri" w:hAnsi="Calibri" w:cs="Calibri"/>
          <w:b/>
          <w:bCs/>
        </w:rPr>
        <w:t>Mental Health, Self-Harm, and Suicidal Ideation</w:t>
      </w:r>
    </w:p>
    <w:p w14:paraId="162C8D6F" w14:textId="77777777" w:rsidR="00C806A9" w:rsidRPr="00C806A9" w:rsidRDefault="00C806A9" w:rsidP="00C806A9">
      <w:pPr>
        <w:rPr>
          <w:rFonts w:ascii="Calibri" w:hAnsi="Calibri" w:cs="Calibri"/>
        </w:rPr>
      </w:pPr>
      <w:r w:rsidRPr="00C806A9">
        <w:rPr>
          <w:rFonts w:ascii="Calibri" w:hAnsi="Calibri" w:cs="Calibri"/>
        </w:rPr>
        <w:t>The school explicitly recognises that mental health difficulties—including severe anxiety, depression, eating disorders, self-harm, and suicidal ideation—are primary safeguarding concerns that require immediate, proactive attention. Staff must understand that poor mental health can be both an indicator of underlying abuse, neglect, or trauma, as well as a significant vulnerability in its own right.</w:t>
      </w:r>
    </w:p>
    <w:p w14:paraId="463AA5F4" w14:textId="77777777" w:rsidR="00C806A9" w:rsidRPr="00C806A9" w:rsidRDefault="00C806A9" w:rsidP="00C806A9">
      <w:pPr>
        <w:rPr>
          <w:rFonts w:ascii="Calibri" w:hAnsi="Calibri" w:cs="Calibri"/>
        </w:rPr>
      </w:pPr>
    </w:p>
    <w:p w14:paraId="52FD582F" w14:textId="77777777" w:rsidR="00C806A9" w:rsidRPr="00C806A9" w:rsidRDefault="00C806A9" w:rsidP="00C806A9">
      <w:pPr>
        <w:rPr>
          <w:rFonts w:ascii="Calibri" w:hAnsi="Calibri" w:cs="Calibri"/>
        </w:rPr>
      </w:pPr>
      <w:r w:rsidRPr="00C806A9">
        <w:rPr>
          <w:rFonts w:ascii="Calibri" w:hAnsi="Calibri" w:cs="Calibri"/>
        </w:rPr>
        <w:t>All staff are trained to remain vigilant to early warning signs of acute emotional distress, such as sudden social withdrawal, dramatic shifts in mood or academic engagement, physical changes (including drastic weight loss or concealment of injuries), and explicit or implicit expressions of hopelessness or intent to self-harm.</w:t>
      </w:r>
    </w:p>
    <w:p w14:paraId="5C2CD50B" w14:textId="77777777" w:rsidR="00C806A9" w:rsidRPr="00C806A9" w:rsidRDefault="00C806A9" w:rsidP="00C806A9">
      <w:pPr>
        <w:rPr>
          <w:rFonts w:ascii="Calibri" w:hAnsi="Calibri" w:cs="Calibri"/>
        </w:rPr>
      </w:pPr>
    </w:p>
    <w:p w14:paraId="3EF5FC42" w14:textId="77777777" w:rsidR="00C806A9" w:rsidRPr="007C57D8" w:rsidRDefault="00C806A9" w:rsidP="008C6CC8">
      <w:pPr>
        <w:pStyle w:val="ListParagraph"/>
        <w:numPr>
          <w:ilvl w:val="0"/>
          <w:numId w:val="28"/>
        </w:numPr>
        <w:ind w:left="360"/>
        <w:rPr>
          <w:rFonts w:ascii="Calibri" w:hAnsi="Calibri" w:cs="Calibri"/>
        </w:rPr>
      </w:pPr>
      <w:r w:rsidRPr="007C57D8">
        <w:rPr>
          <w:rFonts w:ascii="Calibri" w:hAnsi="Calibri" w:cs="Calibri"/>
        </w:rPr>
        <w:t>Immediate Escalation: Any disclosure, observation, or suspicion of self-harm, an active eating disorder, or suicidal thoughts must be treated with utmost seriousness and reported immediately to the Designated Safeguarding Lead (DSL). Staff must never attempt to manage or diagnose mental health crises in isolation.</w:t>
      </w:r>
    </w:p>
    <w:p w14:paraId="7DDB5414" w14:textId="77777777" w:rsidR="00C806A9" w:rsidRPr="00C806A9" w:rsidRDefault="00C806A9" w:rsidP="00C806A9">
      <w:pPr>
        <w:rPr>
          <w:rFonts w:ascii="Calibri" w:hAnsi="Calibri" w:cs="Calibri"/>
        </w:rPr>
      </w:pPr>
    </w:p>
    <w:p w14:paraId="3EC754E9" w14:textId="623576E1" w:rsidR="00C806A9" w:rsidRPr="007C57D8" w:rsidRDefault="00C806A9" w:rsidP="008C6CC8">
      <w:pPr>
        <w:pStyle w:val="ListParagraph"/>
        <w:numPr>
          <w:ilvl w:val="0"/>
          <w:numId w:val="28"/>
        </w:numPr>
        <w:ind w:left="360"/>
        <w:rPr>
          <w:rFonts w:ascii="Calibri" w:hAnsi="Calibri" w:cs="Calibri"/>
        </w:rPr>
      </w:pPr>
      <w:r w:rsidRPr="007C57D8">
        <w:rPr>
          <w:rFonts w:ascii="Calibri" w:hAnsi="Calibri" w:cs="Calibri"/>
        </w:rPr>
        <w:t>Response and Intervention: The DSL, alongside pastoral leaders and the SENCO where appropriate, will ensure a coordinated, compassionate response. This includes creating individualized safety and support plans, facilitating internal pastoral or counseling interventions, sensitive liaison with parents and carers (where safe to do so), and making prompt referrals to external health services, such as Children and Adolescent Mental Health Services (CAMHS) or emergency mental health crisis teams.</w:t>
      </w:r>
    </w:p>
    <w:p w14:paraId="3E5908C5" w14:textId="77777777" w:rsidR="00770D2F" w:rsidRPr="00770D2F" w:rsidRDefault="00770D2F" w:rsidP="00C806A9">
      <w:pPr>
        <w:rPr>
          <w:rFonts w:ascii="Calibri" w:hAnsi="Calibri" w:cs="Calibri"/>
        </w:rPr>
      </w:pPr>
    </w:p>
    <w:p w14:paraId="1BF4C6F2" w14:textId="77777777" w:rsidR="006A428A" w:rsidRPr="005630F6" w:rsidRDefault="006A428A" w:rsidP="006A428A">
      <w:pPr>
        <w:pStyle w:val="NoSpacing"/>
        <w:rPr>
          <w:rFonts w:ascii="Calibri" w:hAnsi="Calibri" w:cs="Calibri"/>
        </w:rPr>
      </w:pPr>
    </w:p>
    <w:p w14:paraId="3C7FB74C" w14:textId="77777777" w:rsidR="007C2BBF" w:rsidRDefault="007C2BBF" w:rsidP="007C2BBF">
      <w:pPr>
        <w:spacing w:after="158" w:line="262" w:lineRule="auto"/>
        <w:ind w:right="38"/>
        <w:rPr>
          <w:rFonts w:ascii="Calibri" w:hAnsi="Calibri" w:cs="Calibri"/>
          <w:b/>
          <w:bCs/>
        </w:rPr>
      </w:pPr>
      <w:r w:rsidRPr="007C2BBF">
        <w:rPr>
          <w:rFonts w:ascii="Calibri" w:hAnsi="Calibri" w:cs="Calibri"/>
          <w:b/>
          <w:bCs/>
        </w:rPr>
        <w:t>Child-on-Child Abuse</w:t>
      </w:r>
    </w:p>
    <w:p w14:paraId="7451A215" w14:textId="72BC4A6A" w:rsidR="007C2BBF" w:rsidRPr="007C57D8" w:rsidRDefault="007C2BBF" w:rsidP="007C2BBF">
      <w:pPr>
        <w:spacing w:after="158" w:line="262" w:lineRule="auto"/>
        <w:ind w:right="38"/>
        <w:rPr>
          <w:rFonts w:ascii="Calibri" w:hAnsi="Calibri" w:cs="Calibri"/>
        </w:rPr>
      </w:pPr>
      <w:r w:rsidRPr="007C57D8">
        <w:rPr>
          <w:rFonts w:ascii="Calibri" w:hAnsi="Calibri" w:cs="Calibri"/>
        </w:rPr>
        <w:t xml:space="preserve">The school recognises that children are capable of abusing their peers. All staff must remain vigilant to the signs of child-on-child abuse and understand that it must never be minimised, ignored, or dismissed as "banter," "just having a laugh," or "part of growing up." Safeguarding and promoting the welfare of children requires a whole-school approach </w:t>
      </w:r>
      <w:r w:rsidRPr="007C57D8">
        <w:rPr>
          <w:rFonts w:ascii="Calibri" w:hAnsi="Calibri" w:cs="Calibri"/>
        </w:rPr>
        <w:lastRenderedPageBreak/>
        <w:t>where all incidents and allegations are taken seriously, recorded accurately, and managed promptly.Forms of Child-on-Child AbuseChild-on-child abuse can manifest in various ways, both offline and online. This includes, but is not limited to:Physical abuse, such as hitting, kicking, hair pulling, or serious acts of violence.Emotional abuse and bullying, including cyberbullying, prejudice-based, and discriminatory bullying.  Child-on-child sexual harassment and sexual violence.  The making or sharing of nudes and semi-nudes, which explicitly includes images, videos, or livestreams that are digitally altered or wholly generated using artificial intelligence (such as 'deepfakes' or 'deep nudes').  Hazing, initiation type violence, and rituals.Coercion and exploitation.Terminology and Approach</w:t>
      </w:r>
    </w:p>
    <w:p w14:paraId="7AC3E3F4" w14:textId="77777777" w:rsidR="007C2BBF" w:rsidRPr="007C57D8" w:rsidRDefault="007C2BBF" w:rsidP="007C2BBF">
      <w:pPr>
        <w:spacing w:after="158" w:line="262" w:lineRule="auto"/>
        <w:ind w:right="38"/>
        <w:rPr>
          <w:rFonts w:ascii="Calibri" w:hAnsi="Calibri" w:cs="Calibri"/>
        </w:rPr>
      </w:pPr>
      <w:r w:rsidRPr="007C57D8">
        <w:rPr>
          <w:rFonts w:ascii="Calibri" w:hAnsi="Calibri" w:cs="Calibri"/>
        </w:rPr>
        <w:t>When managing incidents of child-on-child abuse, the school will think very carefully about the terminology used, especially when speaking in front of children. The school recognises that not everyone who has been subjected to abuse considers themselves a "victim" or wishes to be described in this way. Staff must be conscious of this when managing any incident and be prepared to use terminology with which the child is most comfortable.  Similarly, when referring to an "alleged perpetrator," staff must recognise that in some cases the abusive behaviour will have been harmful to the perpetrator as well, and they may be in need of safeguarding support themselves. All children involved in an incident of child-on-child abuse will be treated with empathy and a focus on keeping them safe.  Reporting and Intervention</w:t>
      </w:r>
    </w:p>
    <w:p w14:paraId="3FF31271" w14:textId="480D103C" w:rsidR="00AA61AB" w:rsidRDefault="007C2BBF" w:rsidP="007C2BBF">
      <w:pPr>
        <w:spacing w:after="158" w:line="262" w:lineRule="auto"/>
        <w:ind w:right="38"/>
        <w:rPr>
          <w:rFonts w:ascii="Calibri" w:hAnsi="Calibri" w:cs="Calibri"/>
        </w:rPr>
      </w:pPr>
      <w:r w:rsidRPr="007C57D8">
        <w:rPr>
          <w:rFonts w:ascii="Calibri" w:hAnsi="Calibri" w:cs="Calibri"/>
        </w:rPr>
        <w:t xml:space="preserve">It is the responsibility of all staff to provide a safe environment in which children can learn. Any staff member who witnesses, suspects, or is informed of child-on-child abuse must immediately report the concern to the Designated Safeguarding Lead (DSL) or their deputy.  The DSL will assess the immediate risks and ensure a proportionate, coordinated response. The school will ensure that appropriate interventions are put in place, identifying any children who may benefit from Family Help, and will liaise closely with local authority children's social care and the police where the harm threshold is met or a crime is suspected to have been committed.  </w:t>
      </w:r>
    </w:p>
    <w:p w14:paraId="432A19FD" w14:textId="7B2A2592" w:rsidR="001725EF" w:rsidRPr="007C57D8" w:rsidRDefault="001725EF" w:rsidP="007C2BBF">
      <w:pPr>
        <w:spacing w:after="158" w:line="262" w:lineRule="auto"/>
        <w:ind w:right="38"/>
        <w:rPr>
          <w:rFonts w:ascii="Calibri" w:hAnsi="Calibri" w:cs="Calibri"/>
        </w:rPr>
      </w:pPr>
      <w:r w:rsidRPr="001725EF">
        <w:rPr>
          <w:rFonts w:ascii="Calibri" w:hAnsi="Calibri" w:cs="Calibri"/>
        </w:rPr>
        <w:t>The school explicitly recognises that misogyny, misandry, and wider gender-based hostility pose significant safeguarding risks and will not be tolerated. Sexist language, harmful stereotypes, and derogatory behaviour targeting individuals based on their sex or gender identity must never be dismissed as "banter," "harmless opinion," or an inevitable part of growing up. Staff must remain alert to indicators of misogynistic or misandric radicalisation, including pupil exposure to online toxic influencers, "incel" (involuntary celibate) ideology, or extreme gender-hate content, which can fuel child-on-child sexual harassment, emotional abuse, domestic violence, and serious peer violence. Any observed or reported incidents of gender-based hostility or harassment must be recorded on the school’s safeguarding system and reported to the Designated Safeguarding Lead (DSL) to ensure prompt pastoral intervention, curriculum reinforcement, or multi-agency referral where appropriate.</w:t>
      </w:r>
    </w:p>
    <w:p w14:paraId="75E2A861" w14:textId="77777777" w:rsidR="00AA61AB" w:rsidRDefault="00AA61AB" w:rsidP="006A428A">
      <w:pPr>
        <w:spacing w:after="158" w:line="262" w:lineRule="auto"/>
        <w:ind w:right="38"/>
        <w:rPr>
          <w:rFonts w:ascii="Calibri" w:hAnsi="Calibri" w:cs="Calibri"/>
        </w:rPr>
      </w:pPr>
    </w:p>
    <w:p w14:paraId="2ACA0E4A" w14:textId="77777777" w:rsidR="002C048D" w:rsidRPr="007C57D8" w:rsidRDefault="002C048D" w:rsidP="002C048D">
      <w:pPr>
        <w:spacing w:after="158" w:line="262" w:lineRule="auto"/>
        <w:ind w:right="38"/>
        <w:rPr>
          <w:rFonts w:ascii="Calibri" w:hAnsi="Calibri" w:cs="Calibri"/>
          <w:b/>
          <w:bCs/>
        </w:rPr>
      </w:pPr>
      <w:r w:rsidRPr="007C57D8">
        <w:rPr>
          <w:rFonts w:ascii="Calibri" w:hAnsi="Calibri" w:cs="Calibri"/>
          <w:b/>
          <w:bCs/>
        </w:rPr>
        <w:t>Serious Violence, Domestic Abuse, and Operation Encompass</w:t>
      </w:r>
    </w:p>
    <w:p w14:paraId="2492EF32" w14:textId="77777777" w:rsidR="002C048D" w:rsidRPr="002C048D" w:rsidRDefault="002C048D" w:rsidP="002C048D">
      <w:pPr>
        <w:spacing w:after="158" w:line="262" w:lineRule="auto"/>
        <w:ind w:right="38"/>
        <w:rPr>
          <w:rFonts w:ascii="Calibri" w:hAnsi="Calibri" w:cs="Calibri"/>
        </w:rPr>
      </w:pPr>
      <w:r w:rsidRPr="002C048D">
        <w:rPr>
          <w:rFonts w:ascii="Calibri" w:hAnsi="Calibri" w:cs="Calibri"/>
        </w:rPr>
        <w:lastRenderedPageBreak/>
        <w:t>Serious Violence and Contextual Safeguarding</w:t>
      </w:r>
    </w:p>
    <w:p w14:paraId="33EF217D" w14:textId="77777777" w:rsidR="002C048D" w:rsidRPr="002C048D" w:rsidRDefault="002C048D" w:rsidP="002C048D">
      <w:pPr>
        <w:spacing w:after="158" w:line="262" w:lineRule="auto"/>
        <w:ind w:right="38"/>
        <w:rPr>
          <w:rFonts w:ascii="Calibri" w:hAnsi="Calibri" w:cs="Calibri"/>
        </w:rPr>
      </w:pPr>
      <w:r w:rsidRPr="002C048D">
        <w:rPr>
          <w:rFonts w:ascii="Calibri" w:hAnsi="Calibri" w:cs="Calibri"/>
        </w:rPr>
        <w:t>The school takes a proactive, contextual safeguarding approach to protecting pupils from serious violence, criminal exploitation, county lines, and gang involvement. Staff are trained to recognise early indicators of risk—such as sudden attendance drop-offs, unexplained physical injuries, possession of multiple mobile devices or unexplained items, and exposure to misogynistic or aggressive ideologies. In alignment with local multi-agency partnerships and the Serious Violence Duty, the Designated Safeguarding Lead (DSL) collaborates with police, youth justice services, and local authority safety teams to deliver contextual risk assessments and multi-agency interventions before harm escalates.</w:t>
      </w:r>
    </w:p>
    <w:p w14:paraId="77E48775" w14:textId="77777777" w:rsidR="002C048D" w:rsidRPr="002C048D" w:rsidRDefault="002C048D" w:rsidP="002C048D">
      <w:pPr>
        <w:spacing w:after="158" w:line="262" w:lineRule="auto"/>
        <w:ind w:right="38"/>
        <w:rPr>
          <w:rFonts w:ascii="Calibri" w:hAnsi="Calibri" w:cs="Calibri"/>
        </w:rPr>
      </w:pPr>
    </w:p>
    <w:p w14:paraId="152D858C" w14:textId="77777777" w:rsidR="002C048D" w:rsidRPr="002C048D" w:rsidRDefault="002C048D" w:rsidP="002C048D">
      <w:pPr>
        <w:spacing w:after="158" w:line="262" w:lineRule="auto"/>
        <w:ind w:right="38"/>
        <w:rPr>
          <w:rFonts w:ascii="Calibri" w:hAnsi="Calibri" w:cs="Calibri"/>
        </w:rPr>
      </w:pPr>
      <w:r w:rsidRPr="002C048D">
        <w:rPr>
          <w:rFonts w:ascii="Calibri" w:hAnsi="Calibri" w:cs="Calibri"/>
        </w:rPr>
        <w:t>Domestic Abuse and Operation Encompass</w:t>
      </w:r>
    </w:p>
    <w:p w14:paraId="264E4FD0" w14:textId="3634A0E8" w:rsidR="002C048D" w:rsidRPr="002C048D" w:rsidRDefault="002C048D" w:rsidP="002C048D">
      <w:pPr>
        <w:spacing w:after="158" w:line="262" w:lineRule="auto"/>
        <w:ind w:right="38"/>
        <w:rPr>
          <w:rFonts w:ascii="Calibri" w:hAnsi="Calibri" w:cs="Calibri"/>
        </w:rPr>
      </w:pPr>
      <w:r w:rsidRPr="002C048D">
        <w:rPr>
          <w:rFonts w:ascii="Calibri" w:hAnsi="Calibri" w:cs="Calibri"/>
        </w:rPr>
        <w:t>The school explicitly recognises that children are victims of domestic abuse in their own right if they see, hear, or experience the effects of abusive, violent, or controlling behaviour within their family or intimate relationships.</w:t>
      </w:r>
      <w:r>
        <w:rPr>
          <w:rFonts w:ascii="Calibri" w:hAnsi="Calibri" w:cs="Calibri"/>
        </w:rPr>
        <w:t xml:space="preserve"> </w:t>
      </w:r>
      <w:r w:rsidRPr="002C048D">
        <w:rPr>
          <w:rFonts w:ascii="Calibri" w:hAnsi="Calibri" w:cs="Calibri"/>
        </w:rPr>
        <w:t>To ensure immediate protection and emotional care for affected pupils, the school participates fully in Operation Encompass, a statutory police-and-education early information-sharing partnership:</w:t>
      </w:r>
    </w:p>
    <w:p w14:paraId="57901A20" w14:textId="77777777" w:rsidR="002C048D" w:rsidRPr="007C57D8" w:rsidRDefault="002C048D" w:rsidP="008C6CC8">
      <w:pPr>
        <w:pStyle w:val="ListParagraph"/>
        <w:numPr>
          <w:ilvl w:val="0"/>
          <w:numId w:val="30"/>
        </w:numPr>
        <w:spacing w:after="158" w:line="262" w:lineRule="auto"/>
        <w:ind w:right="38"/>
        <w:rPr>
          <w:rFonts w:ascii="Calibri" w:hAnsi="Calibri" w:cs="Calibri"/>
        </w:rPr>
      </w:pPr>
      <w:r w:rsidRPr="007C57D8">
        <w:rPr>
          <w:rFonts w:ascii="Calibri" w:hAnsi="Calibri" w:cs="Calibri"/>
        </w:rPr>
        <w:t>Statutory Notification: Police forces are required to notify the school's DSL (the designated "Key Adult") prior to the start of the next school day whenever officers attend a domestic abuse incident involving or connected to a pupil.</w:t>
      </w:r>
    </w:p>
    <w:p w14:paraId="177BCBFE" w14:textId="77777777" w:rsidR="002C048D" w:rsidRPr="007C57D8" w:rsidRDefault="002C048D" w:rsidP="008C6CC8">
      <w:pPr>
        <w:pStyle w:val="ListParagraph"/>
        <w:numPr>
          <w:ilvl w:val="0"/>
          <w:numId w:val="29"/>
        </w:numPr>
        <w:spacing w:after="158" w:line="262" w:lineRule="auto"/>
        <w:ind w:right="38"/>
        <w:rPr>
          <w:rFonts w:ascii="Calibri" w:hAnsi="Calibri" w:cs="Calibri"/>
        </w:rPr>
      </w:pPr>
      <w:r w:rsidRPr="007C57D8">
        <w:rPr>
          <w:rFonts w:ascii="Calibri" w:hAnsi="Calibri" w:cs="Calibri"/>
        </w:rPr>
        <w:t>Trauma-Informed Support: Upon receiving a notification, the DSL evaluates the child’s circumstances to ensure immediate, trauma-informed support. Depending on the child's needs, support may range from "silent support" (such as discreet classroom adjustments, adapting expectations, or providing a safe space) to overt pastoral care or referrals to specialist domestic abuse services.</w:t>
      </w:r>
    </w:p>
    <w:p w14:paraId="1968415D" w14:textId="51BA391C" w:rsidR="002C048D" w:rsidRPr="007C57D8" w:rsidRDefault="002C048D" w:rsidP="008C6CC8">
      <w:pPr>
        <w:pStyle w:val="ListParagraph"/>
        <w:numPr>
          <w:ilvl w:val="0"/>
          <w:numId w:val="29"/>
        </w:numPr>
        <w:spacing w:after="158" w:line="262" w:lineRule="auto"/>
        <w:ind w:right="38"/>
        <w:rPr>
          <w:rFonts w:ascii="Calibri" w:hAnsi="Calibri" w:cs="Calibri"/>
        </w:rPr>
      </w:pPr>
      <w:r w:rsidRPr="007C57D8">
        <w:rPr>
          <w:rFonts w:ascii="Calibri" w:hAnsi="Calibri" w:cs="Calibri"/>
        </w:rPr>
        <w:t>Confidentiality and Recording: Operation Encompass notifications are securely recorded at child protection level within the school’s safeguarding management system. Information is shared strictly on a need-to-know basis to preserve family privacy while ensuring key staff can sensitively support the child without causing re-traumatisation.</w:t>
      </w:r>
    </w:p>
    <w:p w14:paraId="5540944F" w14:textId="77777777" w:rsidR="002C048D" w:rsidRDefault="002C048D" w:rsidP="006A428A">
      <w:pPr>
        <w:spacing w:after="158" w:line="262" w:lineRule="auto"/>
        <w:ind w:right="38"/>
        <w:rPr>
          <w:rFonts w:ascii="Calibri" w:hAnsi="Calibri" w:cs="Calibri"/>
        </w:rPr>
      </w:pPr>
    </w:p>
    <w:p w14:paraId="5B7ADFD5" w14:textId="77777777" w:rsidR="006A4143" w:rsidRPr="007C57D8" w:rsidRDefault="006A4143" w:rsidP="006A4143">
      <w:pPr>
        <w:spacing w:after="158" w:line="262" w:lineRule="auto"/>
        <w:ind w:right="38"/>
        <w:rPr>
          <w:rFonts w:ascii="Calibri" w:hAnsi="Calibri" w:cs="Calibri"/>
          <w:b/>
          <w:bCs/>
        </w:rPr>
      </w:pPr>
      <w:r w:rsidRPr="007C57D8">
        <w:rPr>
          <w:rFonts w:ascii="Calibri" w:hAnsi="Calibri" w:cs="Calibri"/>
          <w:b/>
          <w:bCs/>
        </w:rPr>
        <w:t>Prevent Duty and Channel Arrangements</w:t>
      </w:r>
    </w:p>
    <w:p w14:paraId="13E9C30D" w14:textId="77777777" w:rsidR="006A4143" w:rsidRPr="006A4143" w:rsidRDefault="006A4143" w:rsidP="006A4143">
      <w:pPr>
        <w:spacing w:after="158" w:line="262" w:lineRule="auto"/>
        <w:ind w:right="38"/>
        <w:rPr>
          <w:rFonts w:ascii="Calibri" w:hAnsi="Calibri" w:cs="Calibri"/>
        </w:rPr>
      </w:pPr>
      <w:r w:rsidRPr="006A4143">
        <w:rPr>
          <w:rFonts w:ascii="Calibri" w:hAnsi="Calibri" w:cs="Calibri"/>
        </w:rPr>
        <w:t>The school has a statutory duty under Section 26 of the Counter-Terrorism and Security Act 2015 (the Prevent duty) to have due regard to the need to prevent pupils from being drawn into terrorism, radicalisation, and extremist ideologies. All staff receive regular training to recognise early indicators of radicalisation—whether occurring online or offline—including exposure to extreme right-wing, Islamist, or misogynistic/incel ideologies, as well as mixed, unstable, or unclear ideologies. Any staff member who suspects or observes that a pupil is at risk of radicalisation or is expressing extremist views must report their concerns immediately to the Designated Safeguarding Lead (DSL).</w:t>
      </w:r>
    </w:p>
    <w:p w14:paraId="09EC86F1" w14:textId="77777777" w:rsidR="006A4143" w:rsidRPr="006A4143" w:rsidRDefault="006A4143" w:rsidP="006A4143">
      <w:pPr>
        <w:spacing w:after="158" w:line="262" w:lineRule="auto"/>
        <w:ind w:right="38"/>
        <w:rPr>
          <w:rFonts w:ascii="Calibri" w:hAnsi="Calibri" w:cs="Calibri"/>
        </w:rPr>
      </w:pPr>
    </w:p>
    <w:p w14:paraId="52018E63" w14:textId="77777777" w:rsidR="006A4143" w:rsidRPr="006A4143" w:rsidRDefault="006A4143" w:rsidP="006A4143">
      <w:pPr>
        <w:spacing w:after="158" w:line="262" w:lineRule="auto"/>
        <w:ind w:right="38"/>
        <w:rPr>
          <w:rFonts w:ascii="Calibri" w:hAnsi="Calibri" w:cs="Calibri"/>
        </w:rPr>
      </w:pPr>
      <w:r w:rsidRPr="006A4143">
        <w:rPr>
          <w:rFonts w:ascii="Calibri" w:hAnsi="Calibri" w:cs="Calibri"/>
        </w:rPr>
        <w:lastRenderedPageBreak/>
        <w:t>Where radicalisation concerns are identified, the DSL will assess the case against local multi-agency threshold guidance and, where appropriate, make a formal referral to the local authority Channel panel:</w:t>
      </w:r>
    </w:p>
    <w:p w14:paraId="0B653FF6" w14:textId="77777777" w:rsidR="006A4143" w:rsidRPr="007C57D8" w:rsidRDefault="006A4143" w:rsidP="008C6CC8">
      <w:pPr>
        <w:pStyle w:val="ListParagraph"/>
        <w:numPr>
          <w:ilvl w:val="0"/>
          <w:numId w:val="31"/>
        </w:numPr>
        <w:spacing w:after="158" w:line="262" w:lineRule="auto"/>
        <w:ind w:right="38"/>
        <w:rPr>
          <w:rFonts w:ascii="Calibri" w:hAnsi="Calibri" w:cs="Calibri"/>
        </w:rPr>
      </w:pPr>
      <w:r w:rsidRPr="007C57D8">
        <w:rPr>
          <w:rFonts w:ascii="Calibri" w:hAnsi="Calibri" w:cs="Calibri"/>
        </w:rPr>
        <w:t>Multi-Agency Early Support: Channel is a voluntary, multi-agency early intervention programme designed to assess an individual’s vulnerability and put tailored, supportive interventions in place (such as mentoring, cognitive behavioral support, or mental health assistance) before any illegal activity occurs.</w:t>
      </w:r>
    </w:p>
    <w:p w14:paraId="08D54B0F" w14:textId="77777777" w:rsidR="006A4143" w:rsidRPr="007C57D8" w:rsidRDefault="006A4143" w:rsidP="008C6CC8">
      <w:pPr>
        <w:pStyle w:val="ListParagraph"/>
        <w:numPr>
          <w:ilvl w:val="0"/>
          <w:numId w:val="31"/>
        </w:numPr>
        <w:spacing w:after="158" w:line="262" w:lineRule="auto"/>
        <w:ind w:right="38"/>
        <w:rPr>
          <w:rFonts w:ascii="Calibri" w:hAnsi="Calibri" w:cs="Calibri"/>
        </w:rPr>
      </w:pPr>
      <w:r w:rsidRPr="007C57D8">
        <w:rPr>
          <w:rFonts w:ascii="Calibri" w:hAnsi="Calibri" w:cs="Calibri"/>
        </w:rPr>
        <w:t>Parental Engagement and Consent: Participation in Channel is voluntary. The school will engage openly with parents and carers to secure informed consent for a Channel referral, unless doing so would place the child or others at immediate risk of harm.</w:t>
      </w:r>
    </w:p>
    <w:p w14:paraId="13E3C27C" w14:textId="076EFF99" w:rsidR="002C048D" w:rsidRPr="007C57D8" w:rsidRDefault="006A4143" w:rsidP="008C6CC8">
      <w:pPr>
        <w:pStyle w:val="ListParagraph"/>
        <w:numPr>
          <w:ilvl w:val="0"/>
          <w:numId w:val="31"/>
        </w:numPr>
        <w:spacing w:after="158" w:line="262" w:lineRule="auto"/>
        <w:ind w:right="38"/>
        <w:rPr>
          <w:rFonts w:ascii="Calibri" w:hAnsi="Calibri" w:cs="Calibri"/>
        </w:rPr>
      </w:pPr>
      <w:r w:rsidRPr="007C57D8">
        <w:rPr>
          <w:rFonts w:ascii="Calibri" w:hAnsi="Calibri" w:cs="Calibri"/>
        </w:rPr>
        <w:t>Escalation: If a pupil poses an immediate threat, demonstrates active involvement in terrorist activity, or if a Channel referral is declined while significant risk persists, the DSL will escalate the case directly to the local police Prevent team and Children’s Social Care.</w:t>
      </w:r>
    </w:p>
    <w:p w14:paraId="10F9647B" w14:textId="77777777" w:rsidR="002C048D" w:rsidRDefault="002C048D" w:rsidP="006A428A">
      <w:pPr>
        <w:spacing w:after="158" w:line="262" w:lineRule="auto"/>
        <w:ind w:right="38"/>
        <w:rPr>
          <w:rFonts w:ascii="Calibri" w:hAnsi="Calibri" w:cs="Calibri"/>
        </w:rPr>
      </w:pPr>
    </w:p>
    <w:p w14:paraId="23F4EA5A" w14:textId="77777777" w:rsidR="002C048D" w:rsidRPr="007C57D8" w:rsidRDefault="002C048D" w:rsidP="006A428A">
      <w:pPr>
        <w:spacing w:after="158" w:line="262" w:lineRule="auto"/>
        <w:ind w:right="38"/>
        <w:rPr>
          <w:rFonts w:ascii="Calibri" w:hAnsi="Calibri" w:cs="Calibri"/>
        </w:rPr>
      </w:pPr>
    </w:p>
    <w:p w14:paraId="6A2CF593" w14:textId="77777777" w:rsidR="006600A8" w:rsidRPr="007C57D8" w:rsidRDefault="006600A8" w:rsidP="006600A8">
      <w:pPr>
        <w:spacing w:after="158" w:line="262" w:lineRule="auto"/>
        <w:ind w:right="38"/>
        <w:rPr>
          <w:rFonts w:ascii="Calibri" w:hAnsi="Calibri" w:cs="Calibri"/>
          <w:b/>
          <w:bCs/>
        </w:rPr>
      </w:pPr>
      <w:r w:rsidRPr="007C57D8">
        <w:rPr>
          <w:rFonts w:ascii="Calibri" w:hAnsi="Calibri" w:cs="Calibri"/>
          <w:b/>
          <w:bCs/>
        </w:rPr>
        <w:t>Online Safety and Digital Safeguarding</w:t>
      </w:r>
    </w:p>
    <w:p w14:paraId="59D5FFC3" w14:textId="77777777" w:rsidR="006600A8" w:rsidRPr="006600A8" w:rsidRDefault="006600A8" w:rsidP="006600A8">
      <w:pPr>
        <w:spacing w:after="158" w:line="262" w:lineRule="auto"/>
        <w:ind w:right="38"/>
        <w:rPr>
          <w:rFonts w:ascii="Calibri" w:hAnsi="Calibri" w:cs="Calibri"/>
        </w:rPr>
      </w:pPr>
      <w:r w:rsidRPr="006600A8">
        <w:rPr>
          <w:rFonts w:ascii="Calibri" w:hAnsi="Calibri" w:cs="Calibri"/>
        </w:rPr>
        <w:t>The school recognises that online safety is a core component of our wider safeguarding duties. Effective online safety is a running and interrelated theme across safeguarding, the curriculum, staff training, and the work of the Designated Safeguarding Lead (DSL). We acknowledge that safeguarding requires both visibility and protection, and all staff are trained to identify and respond to online harms. Furthermore, maintaining appropriate cyber security systems is formally recognised as an essential part of safeguarding our students and their data.</w:t>
      </w:r>
    </w:p>
    <w:p w14:paraId="01C1C33F" w14:textId="77777777" w:rsidR="006600A8" w:rsidRPr="006600A8" w:rsidRDefault="006600A8" w:rsidP="006600A8">
      <w:pPr>
        <w:spacing w:after="158" w:line="262" w:lineRule="auto"/>
        <w:ind w:right="38"/>
        <w:rPr>
          <w:rFonts w:ascii="Calibri" w:hAnsi="Calibri" w:cs="Calibri"/>
        </w:rPr>
      </w:pPr>
    </w:p>
    <w:p w14:paraId="016BEE7B" w14:textId="77777777" w:rsidR="006600A8" w:rsidRPr="006600A8" w:rsidRDefault="006600A8" w:rsidP="006600A8">
      <w:pPr>
        <w:spacing w:after="158" w:line="262" w:lineRule="auto"/>
        <w:ind w:right="38"/>
        <w:rPr>
          <w:rFonts w:ascii="Calibri" w:hAnsi="Calibri" w:cs="Calibri"/>
        </w:rPr>
      </w:pPr>
      <w:r w:rsidRPr="006600A8">
        <w:rPr>
          <w:rFonts w:ascii="Calibri" w:hAnsi="Calibri" w:cs="Calibri"/>
        </w:rPr>
        <w:t>The 4Cs of Online Safety</w:t>
      </w:r>
    </w:p>
    <w:p w14:paraId="24A886B5" w14:textId="77777777" w:rsidR="006600A8" w:rsidRPr="006600A8" w:rsidRDefault="006600A8" w:rsidP="006600A8">
      <w:pPr>
        <w:spacing w:after="158" w:line="262" w:lineRule="auto"/>
        <w:ind w:right="38"/>
        <w:rPr>
          <w:rFonts w:ascii="Calibri" w:hAnsi="Calibri" w:cs="Calibri"/>
        </w:rPr>
      </w:pPr>
      <w:r w:rsidRPr="006600A8">
        <w:rPr>
          <w:rFonts w:ascii="Calibri" w:hAnsi="Calibri" w:cs="Calibri"/>
        </w:rPr>
        <w:t>To effectively assess and manage the risks children face online, the school categorises online safety risks into four key areas, known as the "4Cs". Staff must keep these in mind when considering pupils' internet access and online behaviour:</w:t>
      </w:r>
    </w:p>
    <w:p w14:paraId="0F7D285F" w14:textId="77777777" w:rsidR="006600A8" w:rsidRPr="007C57D8" w:rsidRDefault="006600A8" w:rsidP="008C6CC8">
      <w:pPr>
        <w:pStyle w:val="ListParagraph"/>
        <w:numPr>
          <w:ilvl w:val="0"/>
          <w:numId w:val="23"/>
        </w:numPr>
        <w:spacing w:after="158" w:line="262" w:lineRule="auto"/>
        <w:ind w:right="38"/>
        <w:rPr>
          <w:rFonts w:ascii="Calibri" w:hAnsi="Calibri" w:cs="Calibri"/>
        </w:rPr>
      </w:pPr>
      <w:r w:rsidRPr="007C57D8">
        <w:rPr>
          <w:rFonts w:ascii="Calibri" w:hAnsi="Calibri" w:cs="Calibri"/>
        </w:rPr>
        <w:t>Content: Exposure to illegal, inappropriate, or harmful material. This includes exposure to online misinformation, extreme ideologies, and explicit content.</w:t>
      </w:r>
    </w:p>
    <w:p w14:paraId="5BF9EE4E" w14:textId="77777777" w:rsidR="006600A8" w:rsidRPr="007C57D8" w:rsidRDefault="006600A8" w:rsidP="008C6CC8">
      <w:pPr>
        <w:pStyle w:val="ListParagraph"/>
        <w:numPr>
          <w:ilvl w:val="0"/>
          <w:numId w:val="23"/>
        </w:numPr>
        <w:spacing w:after="158" w:line="262" w:lineRule="auto"/>
        <w:ind w:right="38"/>
        <w:rPr>
          <w:rFonts w:ascii="Calibri" w:hAnsi="Calibri" w:cs="Calibri"/>
        </w:rPr>
      </w:pPr>
      <w:r w:rsidRPr="007C57D8">
        <w:rPr>
          <w:rFonts w:ascii="Calibri" w:hAnsi="Calibri" w:cs="Calibri"/>
        </w:rPr>
        <w:t>Contact: Harmful interactions with others online. This now explicitly includes the risks of interacting with generative AI systems and bots that simulate human conversation.</w:t>
      </w:r>
    </w:p>
    <w:p w14:paraId="66124884" w14:textId="77777777" w:rsidR="006600A8" w:rsidRPr="007C57D8" w:rsidRDefault="006600A8" w:rsidP="008C6CC8">
      <w:pPr>
        <w:pStyle w:val="ListParagraph"/>
        <w:numPr>
          <w:ilvl w:val="0"/>
          <w:numId w:val="23"/>
        </w:numPr>
        <w:spacing w:after="158" w:line="262" w:lineRule="auto"/>
        <w:ind w:right="38"/>
        <w:rPr>
          <w:rFonts w:ascii="Calibri" w:hAnsi="Calibri" w:cs="Calibri"/>
        </w:rPr>
      </w:pPr>
      <w:r w:rsidRPr="007C57D8">
        <w:rPr>
          <w:rFonts w:ascii="Calibri" w:hAnsi="Calibri" w:cs="Calibri"/>
        </w:rPr>
        <w:t>Conduct: Personal online behaviour that increases the likelihood of harm, including the making, sending, or receiving of explicit images (nudes and semi-nudes), including those created using AI.</w:t>
      </w:r>
    </w:p>
    <w:p w14:paraId="2DC9903E" w14:textId="77777777" w:rsidR="006600A8" w:rsidRPr="007C57D8" w:rsidRDefault="006600A8" w:rsidP="008C6CC8">
      <w:pPr>
        <w:pStyle w:val="ListParagraph"/>
        <w:numPr>
          <w:ilvl w:val="0"/>
          <w:numId w:val="23"/>
        </w:numPr>
        <w:spacing w:after="158" w:line="262" w:lineRule="auto"/>
        <w:ind w:right="38"/>
        <w:rPr>
          <w:rFonts w:ascii="Calibri" w:hAnsi="Calibri" w:cs="Calibri"/>
        </w:rPr>
      </w:pPr>
      <w:r w:rsidRPr="007C57D8">
        <w:rPr>
          <w:rFonts w:ascii="Calibri" w:hAnsi="Calibri" w:cs="Calibri"/>
        </w:rPr>
        <w:t>Commerce (or Contract): Risks related to online gambling, financial scams, inappropriate advertising, and financial exploitation.</w:t>
      </w:r>
    </w:p>
    <w:p w14:paraId="28AF59D7" w14:textId="77777777" w:rsidR="006600A8" w:rsidRPr="006600A8" w:rsidRDefault="006600A8" w:rsidP="006600A8">
      <w:pPr>
        <w:spacing w:after="158" w:line="262" w:lineRule="auto"/>
        <w:ind w:right="38"/>
        <w:rPr>
          <w:rFonts w:ascii="Calibri" w:hAnsi="Calibri" w:cs="Calibri"/>
        </w:rPr>
      </w:pPr>
    </w:p>
    <w:p w14:paraId="6A16533C" w14:textId="77777777" w:rsidR="006600A8" w:rsidRPr="006600A8" w:rsidRDefault="006600A8" w:rsidP="006600A8">
      <w:pPr>
        <w:spacing w:after="158" w:line="262" w:lineRule="auto"/>
        <w:ind w:right="38"/>
        <w:rPr>
          <w:rFonts w:ascii="Calibri" w:hAnsi="Calibri" w:cs="Calibri"/>
        </w:rPr>
      </w:pPr>
      <w:r w:rsidRPr="006600A8">
        <w:rPr>
          <w:rFonts w:ascii="Calibri" w:hAnsi="Calibri" w:cs="Calibri"/>
        </w:rPr>
        <w:t>Filtering and Monitoring</w:t>
      </w:r>
    </w:p>
    <w:p w14:paraId="75842598" w14:textId="77777777" w:rsidR="006600A8" w:rsidRPr="006600A8" w:rsidRDefault="006600A8" w:rsidP="006600A8">
      <w:pPr>
        <w:spacing w:after="158" w:line="262" w:lineRule="auto"/>
        <w:ind w:right="38"/>
        <w:rPr>
          <w:rFonts w:ascii="Calibri" w:hAnsi="Calibri" w:cs="Calibri"/>
        </w:rPr>
      </w:pPr>
      <w:r w:rsidRPr="006600A8">
        <w:rPr>
          <w:rFonts w:ascii="Calibri" w:hAnsi="Calibri" w:cs="Calibri"/>
        </w:rPr>
        <w:t>Filtering and monitoring is everyone’s responsibility. All staff receive training at induction to ensure they fully understand what filtering and monitoring means in our school and what their role is in identifying and reporting concerns.</w:t>
      </w:r>
    </w:p>
    <w:p w14:paraId="69A341A3" w14:textId="77777777" w:rsidR="006600A8" w:rsidRPr="006600A8" w:rsidRDefault="006600A8" w:rsidP="006600A8">
      <w:pPr>
        <w:spacing w:after="158" w:line="262" w:lineRule="auto"/>
        <w:ind w:right="38"/>
        <w:rPr>
          <w:rFonts w:ascii="Calibri" w:hAnsi="Calibri" w:cs="Calibri"/>
        </w:rPr>
      </w:pPr>
    </w:p>
    <w:p w14:paraId="78918802" w14:textId="62E740E7" w:rsidR="006600A8" w:rsidRPr="006600A8" w:rsidRDefault="006600A8" w:rsidP="006600A8">
      <w:pPr>
        <w:spacing w:after="158" w:line="262" w:lineRule="auto"/>
        <w:ind w:right="38"/>
        <w:rPr>
          <w:rFonts w:ascii="Calibri" w:hAnsi="Calibri" w:cs="Calibri"/>
        </w:rPr>
      </w:pPr>
      <w:r w:rsidRPr="006600A8">
        <w:rPr>
          <w:rFonts w:ascii="Calibri" w:hAnsi="Calibri" w:cs="Calibri"/>
        </w:rPr>
        <w:t xml:space="preserve">To ensure our systems remain robust, the school complies with the statutory mandate to carry out a comprehensive review of our filtering and monitoring systems at least once every academic </w:t>
      </w:r>
      <w:r>
        <w:rPr>
          <w:rFonts w:ascii="Calibri" w:hAnsi="Calibri" w:cs="Calibri"/>
        </w:rPr>
        <w:t>term</w:t>
      </w:r>
      <w:r w:rsidRPr="006600A8">
        <w:rPr>
          <w:rFonts w:ascii="Calibri" w:hAnsi="Calibri" w:cs="Calibri"/>
        </w:rPr>
        <w:t>.</w:t>
      </w:r>
      <w:r>
        <w:rPr>
          <w:rFonts w:ascii="Calibri" w:hAnsi="Calibri" w:cs="Calibri"/>
        </w:rPr>
        <w:t xml:space="preserve">  </w:t>
      </w:r>
      <w:r w:rsidRPr="006600A8">
        <w:rPr>
          <w:rFonts w:ascii="Calibri" w:hAnsi="Calibri" w:cs="Calibri"/>
        </w:rPr>
        <w:t xml:space="preserve">This annual review is led by the </w:t>
      </w:r>
      <w:r>
        <w:rPr>
          <w:rFonts w:ascii="Calibri" w:hAnsi="Calibri" w:cs="Calibri"/>
        </w:rPr>
        <w:t>School</w:t>
      </w:r>
      <w:r w:rsidRPr="006600A8">
        <w:rPr>
          <w:rFonts w:ascii="Calibri" w:hAnsi="Calibri" w:cs="Calibri"/>
        </w:rPr>
        <w:t xml:space="preserve"> Leadership Team (SLT) member responsible for filtering and monitoring, with direct support from the DSL and our IT support providers.</w:t>
      </w:r>
      <w:r>
        <w:rPr>
          <w:rFonts w:ascii="Calibri" w:hAnsi="Calibri" w:cs="Calibri"/>
        </w:rPr>
        <w:t xml:space="preserve"> </w:t>
      </w:r>
      <w:r w:rsidRPr="006600A8">
        <w:rPr>
          <w:rFonts w:ascii="Calibri" w:hAnsi="Calibri" w:cs="Calibri"/>
        </w:rPr>
        <w:t>The school keeps formal, documented records of all filtering checks undertaken across internet-connected devices and locations to evidence that these systems are actively protecting children.</w:t>
      </w:r>
      <w:r>
        <w:rPr>
          <w:rFonts w:ascii="Calibri" w:hAnsi="Calibri" w:cs="Calibri"/>
        </w:rPr>
        <w:t xml:space="preserve"> </w:t>
      </w:r>
      <w:r w:rsidRPr="006600A8">
        <w:rPr>
          <w:rFonts w:ascii="Calibri" w:hAnsi="Calibri" w:cs="Calibri"/>
        </w:rPr>
        <w:t>Any concerns raised by monitoring tools regarding pupil searches or bypassed filters are immediately referred to the DSL to ensure prompt safeguarding interventions and system adjustments.</w:t>
      </w:r>
    </w:p>
    <w:p w14:paraId="021BA0DA" w14:textId="77777777" w:rsidR="006600A8" w:rsidRPr="006600A8" w:rsidRDefault="006600A8" w:rsidP="006600A8">
      <w:pPr>
        <w:spacing w:after="158" w:line="262" w:lineRule="auto"/>
        <w:ind w:right="38"/>
        <w:rPr>
          <w:rFonts w:ascii="Calibri" w:hAnsi="Calibri" w:cs="Calibri"/>
        </w:rPr>
      </w:pPr>
    </w:p>
    <w:p w14:paraId="78F682DD" w14:textId="77777777" w:rsidR="006600A8" w:rsidRPr="006600A8" w:rsidRDefault="006600A8" w:rsidP="006600A8">
      <w:pPr>
        <w:spacing w:after="158" w:line="262" w:lineRule="auto"/>
        <w:ind w:right="38"/>
        <w:rPr>
          <w:rFonts w:ascii="Calibri" w:hAnsi="Calibri" w:cs="Calibri"/>
        </w:rPr>
      </w:pPr>
      <w:r w:rsidRPr="006600A8">
        <w:rPr>
          <w:rFonts w:ascii="Calibri" w:hAnsi="Calibri" w:cs="Calibri"/>
        </w:rPr>
        <w:t>Artificial Intelligence (AI) and Emerging Technologies</w:t>
      </w:r>
    </w:p>
    <w:p w14:paraId="6B140B1E" w14:textId="1E5D8289" w:rsidR="006600A8" w:rsidRPr="006600A8" w:rsidRDefault="006600A8" w:rsidP="006600A8">
      <w:pPr>
        <w:spacing w:after="158" w:line="262" w:lineRule="auto"/>
        <w:ind w:right="38"/>
        <w:rPr>
          <w:rFonts w:ascii="Calibri" w:hAnsi="Calibri" w:cs="Calibri"/>
        </w:rPr>
      </w:pPr>
      <w:r w:rsidRPr="006600A8">
        <w:rPr>
          <w:rFonts w:ascii="Calibri" w:hAnsi="Calibri" w:cs="Calibri"/>
        </w:rPr>
        <w:t>The rapid proliferation of emerging technologies requires a proactive safeguarding response. The school formally integrates the risks associated with Artificial Intelligence (AI) into our safeguarding practices and risk assessments.</w:t>
      </w:r>
      <w:r>
        <w:rPr>
          <w:rFonts w:ascii="Calibri" w:hAnsi="Calibri" w:cs="Calibri"/>
        </w:rPr>
        <w:t xml:space="preserve"> </w:t>
      </w:r>
      <w:r w:rsidRPr="006600A8">
        <w:rPr>
          <w:rFonts w:ascii="Calibri" w:hAnsi="Calibri" w:cs="Calibri"/>
        </w:rPr>
        <w:t>We explicitly recognise the threat of AI-generated harm, expanding our child-on-child abuse framework to include digitally manipulated or completely AI-generated intimate imagery, commonly known as "deepfakes" or "deep nudes".</w:t>
      </w:r>
      <w:r>
        <w:rPr>
          <w:rFonts w:ascii="Calibri" w:hAnsi="Calibri" w:cs="Calibri"/>
        </w:rPr>
        <w:t xml:space="preserve"> </w:t>
      </w:r>
      <w:r w:rsidRPr="006600A8">
        <w:rPr>
          <w:rFonts w:ascii="Calibri" w:hAnsi="Calibri" w:cs="Calibri"/>
        </w:rPr>
        <w:t>Any incident involving the creation, sharing, or manipulation of AI-generated explicit imagery will be treated with the same severity as self-generated nudes and semi-nudes, triggering an immediate safeguarding response.</w:t>
      </w:r>
    </w:p>
    <w:p w14:paraId="7AFB7E79" w14:textId="77777777" w:rsidR="006600A8" w:rsidRPr="006600A8" w:rsidRDefault="006600A8" w:rsidP="006600A8">
      <w:pPr>
        <w:spacing w:after="158" w:line="262" w:lineRule="auto"/>
        <w:ind w:right="38"/>
        <w:rPr>
          <w:rFonts w:ascii="Calibri" w:hAnsi="Calibri" w:cs="Calibri"/>
        </w:rPr>
      </w:pPr>
    </w:p>
    <w:p w14:paraId="1D2FDC79" w14:textId="77777777" w:rsidR="006600A8" w:rsidRPr="006600A8" w:rsidRDefault="006600A8" w:rsidP="006600A8">
      <w:pPr>
        <w:spacing w:after="158" w:line="262" w:lineRule="auto"/>
        <w:ind w:right="38"/>
        <w:rPr>
          <w:rFonts w:ascii="Calibri" w:hAnsi="Calibri" w:cs="Calibri"/>
        </w:rPr>
      </w:pPr>
      <w:r w:rsidRPr="006600A8">
        <w:rPr>
          <w:rFonts w:ascii="Calibri" w:hAnsi="Calibri" w:cs="Calibri"/>
        </w:rPr>
        <w:t>Mobile Phones</w:t>
      </w:r>
    </w:p>
    <w:p w14:paraId="4835E501" w14:textId="51871B7A" w:rsidR="00AA61AB" w:rsidRDefault="006600A8" w:rsidP="006600A8">
      <w:pPr>
        <w:spacing w:after="158" w:line="262" w:lineRule="auto"/>
        <w:ind w:right="38"/>
        <w:rPr>
          <w:rFonts w:ascii="Calibri" w:hAnsi="Calibri" w:cs="Calibri"/>
        </w:rPr>
      </w:pPr>
      <w:r w:rsidRPr="006600A8">
        <w:rPr>
          <w:rFonts w:ascii="Calibri" w:hAnsi="Calibri" w:cs="Calibri"/>
        </w:rPr>
        <w:t>In line with current statutory expectations, the school operates as a mobile phone-free environment by default for all pupils. This policy reduces the risk of online bullying, disruption, and the unauthori</w:t>
      </w:r>
      <w:r>
        <w:rPr>
          <w:rFonts w:ascii="Calibri" w:hAnsi="Calibri" w:cs="Calibri"/>
        </w:rPr>
        <w:t>s</w:t>
      </w:r>
      <w:r w:rsidR="00994052">
        <w:rPr>
          <w:rFonts w:ascii="Calibri" w:hAnsi="Calibri" w:cs="Calibri"/>
        </w:rPr>
        <w:t xml:space="preserve"> </w:t>
      </w:r>
      <w:r w:rsidRPr="006600A8">
        <w:rPr>
          <w:rFonts w:ascii="Calibri" w:hAnsi="Calibri" w:cs="Calibri"/>
        </w:rPr>
        <w:t>ed capture or sharing of digital media during the school day. Staff are also bound by strict protocols regarding the use of personal mobile devices and are not permitted to use them in a manner that compromises their professional duties or child safety.</w:t>
      </w:r>
    </w:p>
    <w:p w14:paraId="3C4DC04D" w14:textId="77777777" w:rsidR="00F820F5" w:rsidRPr="007C57D8" w:rsidRDefault="00F820F5" w:rsidP="006A428A">
      <w:pPr>
        <w:spacing w:after="158" w:line="262" w:lineRule="auto"/>
        <w:ind w:right="38"/>
        <w:rPr>
          <w:rFonts w:ascii="Calibri" w:hAnsi="Calibri" w:cs="Calibri"/>
        </w:rPr>
      </w:pPr>
    </w:p>
    <w:p w14:paraId="18810204" w14:textId="1362968A" w:rsidR="006A428A" w:rsidRPr="005630F6" w:rsidRDefault="006A428A" w:rsidP="006A428A">
      <w:pPr>
        <w:spacing w:after="158" w:line="262" w:lineRule="auto"/>
        <w:ind w:right="38"/>
        <w:rPr>
          <w:rFonts w:ascii="Calibri" w:hAnsi="Calibri" w:cs="Calibri"/>
          <w:b/>
          <w:bCs/>
        </w:rPr>
      </w:pPr>
      <w:r w:rsidRPr="005630F6">
        <w:rPr>
          <w:rFonts w:ascii="Calibri" w:hAnsi="Calibri" w:cs="Calibri"/>
          <w:b/>
          <w:bCs/>
        </w:rPr>
        <w:t>Child Criminal Exploitation (CCE)</w:t>
      </w:r>
    </w:p>
    <w:p w14:paraId="28370D99" w14:textId="77777777" w:rsidR="006A428A" w:rsidRPr="005630F6" w:rsidRDefault="006A428A" w:rsidP="006A428A">
      <w:pPr>
        <w:spacing w:after="158" w:line="262" w:lineRule="auto"/>
        <w:ind w:right="38"/>
        <w:rPr>
          <w:rFonts w:ascii="Calibri" w:hAnsi="Calibri" w:cs="Calibri"/>
          <w:b/>
          <w:bCs/>
        </w:rPr>
      </w:pPr>
    </w:p>
    <w:p w14:paraId="63117E9F" w14:textId="77777777" w:rsidR="006A428A" w:rsidRPr="005630F6" w:rsidRDefault="006A428A" w:rsidP="006A428A">
      <w:pPr>
        <w:spacing w:after="158" w:line="262" w:lineRule="auto"/>
        <w:ind w:right="38"/>
        <w:rPr>
          <w:rFonts w:ascii="Calibri" w:hAnsi="Calibri" w:cs="Calibri"/>
          <w:b/>
          <w:bCs/>
        </w:rPr>
      </w:pPr>
      <w:r w:rsidRPr="005630F6">
        <w:rPr>
          <w:rFonts w:ascii="Calibri" w:hAnsi="Calibri" w:cs="Calibri"/>
          <w:b/>
          <w:bCs/>
        </w:rPr>
        <w:lastRenderedPageBreak/>
        <w:t>CCE Definition</w:t>
      </w:r>
    </w:p>
    <w:p w14:paraId="31338403" w14:textId="77777777" w:rsidR="006A428A" w:rsidRPr="005630F6" w:rsidRDefault="006A428A" w:rsidP="006A428A">
      <w:pPr>
        <w:spacing w:after="158" w:line="262" w:lineRule="auto"/>
        <w:ind w:right="38"/>
        <w:rPr>
          <w:rFonts w:ascii="Calibri" w:hAnsi="Calibri" w:cs="Calibri"/>
        </w:rPr>
      </w:pPr>
      <w:r w:rsidRPr="005630F6">
        <w:rPr>
          <w:rFonts w:ascii="Calibri" w:hAnsi="Calibri" w:cs="Calibri"/>
        </w:rPr>
        <w:t>The UK government defines CCE/County Lines as:</w:t>
      </w:r>
    </w:p>
    <w:p w14:paraId="205C304C" w14:textId="77777777" w:rsidR="006A428A" w:rsidRPr="005630F6" w:rsidRDefault="006A428A" w:rsidP="006A428A">
      <w:pPr>
        <w:spacing w:after="158" w:line="262" w:lineRule="auto"/>
        <w:ind w:right="38"/>
        <w:rPr>
          <w:rFonts w:ascii="Calibri" w:hAnsi="Calibri" w:cs="Calibri"/>
        </w:rPr>
      </w:pPr>
      <w:r w:rsidRPr="005630F6">
        <w:rPr>
          <w:rFonts w:ascii="Calibri" w:hAnsi="Calibri" w:cs="Calibri"/>
        </w:rPr>
        <w:t>A term used to describe gangs and organised criminal networks involved in exporting illegal drugs into one or more importing areas within the UK, using dedicated mobile phone lines or other form of ‘deal line’.</w:t>
      </w:r>
    </w:p>
    <w:p w14:paraId="0BB598D9" w14:textId="77777777" w:rsidR="006A428A" w:rsidRPr="005630F6" w:rsidRDefault="006A428A" w:rsidP="006A428A">
      <w:pPr>
        <w:spacing w:after="158" w:line="262" w:lineRule="auto"/>
        <w:ind w:right="38"/>
        <w:rPr>
          <w:rFonts w:ascii="Calibri" w:hAnsi="Calibri" w:cs="Calibri"/>
        </w:rPr>
      </w:pPr>
      <w:r w:rsidRPr="005630F6">
        <w:rPr>
          <w:rFonts w:ascii="Calibri" w:hAnsi="Calibri" w:cs="Calibri"/>
        </w:rPr>
        <w:t>They are likely to exploit children and vulnerable adults to move and store the drugs and money and they will often use coercion, intimidation, violence (including sexual violence) and weapons.</w:t>
      </w:r>
    </w:p>
    <w:p w14:paraId="50B56A03" w14:textId="77777777" w:rsidR="006A428A" w:rsidRPr="005630F6" w:rsidRDefault="006A428A" w:rsidP="006A428A">
      <w:pPr>
        <w:pStyle w:val="NoSpacing"/>
        <w:ind w:left="10"/>
        <w:rPr>
          <w:rFonts w:ascii="Calibri" w:hAnsi="Calibri" w:cs="Calibri"/>
          <w:sz w:val="24"/>
          <w:szCs w:val="28"/>
        </w:rPr>
      </w:pPr>
    </w:p>
    <w:p w14:paraId="5AB0E33C" w14:textId="40A61129" w:rsidR="006A428A" w:rsidRPr="005630F6" w:rsidRDefault="006A428A" w:rsidP="006A428A">
      <w:pPr>
        <w:pStyle w:val="NoSpacing"/>
        <w:ind w:left="10"/>
        <w:rPr>
          <w:rFonts w:ascii="Calibri" w:eastAsia="Calibri" w:hAnsi="Calibri" w:cs="Calibri"/>
          <w:sz w:val="24"/>
          <w:szCs w:val="28"/>
        </w:rPr>
      </w:pPr>
      <w:r w:rsidRPr="005630F6">
        <w:rPr>
          <w:rFonts w:ascii="Calibri" w:hAnsi="Calibri" w:cs="Calibri"/>
          <w:sz w:val="24"/>
          <w:szCs w:val="28"/>
        </w:rPr>
        <w:t xml:space="preserve">This section outlines the procedures to ensure staff take the appropriate action to safeguard children and young people who may be involved in or around gang activity. All staff must </w:t>
      </w:r>
      <w:r w:rsidRPr="005630F6">
        <w:rPr>
          <w:rFonts w:ascii="Calibri" w:eastAsia="Calibri" w:hAnsi="Calibri" w:cs="Calibri"/>
          <w:sz w:val="24"/>
          <w:szCs w:val="28"/>
        </w:rPr>
        <w:t xml:space="preserve">understand the nature of risk that the activities associated with a gang pose to children and young people through participation in or as a victim of gang violence. All staff must be aware of how signs of gang involvement can be shown and how we can deal with this. The absolute protection of children and young </w:t>
      </w:r>
      <w:r w:rsidR="004757AD" w:rsidRPr="005630F6">
        <w:rPr>
          <w:rFonts w:ascii="Calibri" w:eastAsia="Calibri" w:hAnsi="Calibri" w:cs="Calibri"/>
          <w:sz w:val="24"/>
          <w:szCs w:val="28"/>
        </w:rPr>
        <w:t>people</w:t>
      </w:r>
      <w:r w:rsidRPr="005630F6">
        <w:rPr>
          <w:rFonts w:ascii="Calibri" w:eastAsia="Calibri" w:hAnsi="Calibri" w:cs="Calibri"/>
          <w:sz w:val="24"/>
          <w:szCs w:val="28"/>
        </w:rPr>
        <w:t xml:space="preserve"> from harm and promotion of their well-being of all is the responsibility of all professionals, employees or person(s) working with or supporting children and young people </w:t>
      </w:r>
    </w:p>
    <w:p w14:paraId="4F0A4F16" w14:textId="77777777" w:rsidR="006A428A" w:rsidRPr="005630F6" w:rsidRDefault="006A428A" w:rsidP="006A428A">
      <w:pPr>
        <w:pStyle w:val="NoSpacing"/>
        <w:ind w:left="10"/>
        <w:rPr>
          <w:rFonts w:ascii="Calibri" w:hAnsi="Calibri" w:cs="Calibri"/>
          <w:sz w:val="24"/>
          <w:szCs w:val="28"/>
        </w:rPr>
      </w:pPr>
    </w:p>
    <w:p w14:paraId="5988D41C" w14:textId="77777777" w:rsidR="006A428A" w:rsidRPr="005630F6" w:rsidRDefault="006A428A" w:rsidP="006A428A">
      <w:pPr>
        <w:ind w:left="-5" w:right="43"/>
        <w:rPr>
          <w:rFonts w:ascii="Calibri" w:hAnsi="Calibri" w:cs="Calibri"/>
        </w:rPr>
      </w:pPr>
      <w:r w:rsidRPr="005630F6">
        <w:rPr>
          <w:rFonts w:ascii="Calibri" w:hAnsi="Calibri" w:cs="Calibri"/>
        </w:rPr>
        <w:t xml:space="preserve">Children and young people who are particularly vulnerable to harm in regard to gangs are those who are: </w:t>
      </w:r>
    </w:p>
    <w:p w14:paraId="713E1D32" w14:textId="77777777" w:rsidR="006A428A" w:rsidRPr="005630F6" w:rsidRDefault="006A428A" w:rsidP="006A428A">
      <w:pPr>
        <w:ind w:left="-5" w:right="43"/>
        <w:rPr>
          <w:rFonts w:ascii="Calibri" w:hAnsi="Calibri" w:cs="Calibri"/>
        </w:rPr>
      </w:pPr>
    </w:p>
    <w:p w14:paraId="76F2FDFF" w14:textId="77777777" w:rsidR="006A428A" w:rsidRPr="005630F6" w:rsidRDefault="006A428A" w:rsidP="008C6CC8">
      <w:pPr>
        <w:pStyle w:val="ListParagraph"/>
        <w:numPr>
          <w:ilvl w:val="0"/>
          <w:numId w:val="10"/>
        </w:numPr>
        <w:spacing w:after="150" w:line="254" w:lineRule="auto"/>
        <w:ind w:right="43"/>
        <w:rPr>
          <w:rFonts w:ascii="Calibri" w:hAnsi="Calibri" w:cs="Calibri"/>
        </w:rPr>
      </w:pPr>
      <w:r w:rsidRPr="005630F6">
        <w:rPr>
          <w:rFonts w:ascii="Calibri" w:hAnsi="Calibri" w:cs="Calibri"/>
        </w:rPr>
        <w:t xml:space="preserve">Not involved in gang activity but living in an area where there are active gangs can impact their ability to stay safe. </w:t>
      </w:r>
    </w:p>
    <w:p w14:paraId="630722FC" w14:textId="77777777" w:rsidR="006A428A" w:rsidRPr="005630F6" w:rsidRDefault="006A428A" w:rsidP="008C6CC8">
      <w:pPr>
        <w:pStyle w:val="ListParagraph"/>
        <w:numPr>
          <w:ilvl w:val="0"/>
          <w:numId w:val="10"/>
        </w:numPr>
        <w:spacing w:after="150" w:line="254" w:lineRule="auto"/>
        <w:ind w:right="43"/>
        <w:rPr>
          <w:rFonts w:ascii="Calibri" w:hAnsi="Calibri" w:cs="Calibri"/>
        </w:rPr>
      </w:pPr>
      <w:r w:rsidRPr="005630F6">
        <w:rPr>
          <w:rFonts w:ascii="Calibri" w:hAnsi="Calibri" w:cs="Calibri"/>
        </w:rPr>
        <w:t xml:space="preserve">Not involved in gang activity but at risk of becoming a victim of a gang </w:t>
      </w:r>
    </w:p>
    <w:p w14:paraId="23D6076C" w14:textId="77777777" w:rsidR="006A428A" w:rsidRPr="005630F6" w:rsidRDefault="006A428A" w:rsidP="008C6CC8">
      <w:pPr>
        <w:pStyle w:val="ListParagraph"/>
        <w:numPr>
          <w:ilvl w:val="0"/>
          <w:numId w:val="10"/>
        </w:numPr>
        <w:spacing w:after="150" w:line="254" w:lineRule="auto"/>
        <w:ind w:right="43"/>
        <w:rPr>
          <w:rFonts w:ascii="Calibri" w:hAnsi="Calibri" w:cs="Calibri"/>
        </w:rPr>
      </w:pPr>
      <w:r w:rsidRPr="005630F6">
        <w:rPr>
          <w:rFonts w:ascii="Calibri" w:hAnsi="Calibri" w:cs="Calibri"/>
        </w:rPr>
        <w:t>Not involved in gang activity but are at risk of becoming engaged in;</w:t>
      </w:r>
    </w:p>
    <w:p w14:paraId="64E786F6" w14:textId="77777777" w:rsidR="006A428A" w:rsidRPr="005630F6" w:rsidRDefault="006A428A" w:rsidP="008C6CC8">
      <w:pPr>
        <w:pStyle w:val="ListParagraph"/>
        <w:numPr>
          <w:ilvl w:val="0"/>
          <w:numId w:val="10"/>
        </w:numPr>
        <w:spacing w:after="150" w:line="254" w:lineRule="auto"/>
        <w:ind w:right="43"/>
        <w:rPr>
          <w:rFonts w:ascii="Calibri" w:hAnsi="Calibri" w:cs="Calibri"/>
        </w:rPr>
      </w:pPr>
      <w:r w:rsidRPr="005630F6">
        <w:rPr>
          <w:rFonts w:ascii="Calibri" w:hAnsi="Calibri" w:cs="Calibri"/>
        </w:rPr>
        <w:t xml:space="preserve">Gang-involved and at risk of harm through gang-related activities (e.g., the supply of drugs, use of weapons, child sexual exploitation (CSE), and risk of attack from gang members internal and external). </w:t>
      </w:r>
    </w:p>
    <w:p w14:paraId="21316535" w14:textId="77777777" w:rsidR="006A428A" w:rsidRPr="005630F6" w:rsidRDefault="006A428A" w:rsidP="006A428A">
      <w:pPr>
        <w:pStyle w:val="ListParagraph"/>
        <w:ind w:right="43"/>
        <w:rPr>
          <w:rFonts w:ascii="Calibri" w:hAnsi="Calibri" w:cs="Calibri"/>
        </w:rPr>
      </w:pPr>
    </w:p>
    <w:p w14:paraId="7F0473EC" w14:textId="77777777" w:rsidR="006A428A" w:rsidRPr="005630F6" w:rsidRDefault="006A428A" w:rsidP="006A428A">
      <w:pPr>
        <w:ind w:left="-5" w:right="43"/>
        <w:rPr>
          <w:rFonts w:ascii="Calibri" w:hAnsi="Calibri" w:cs="Calibri"/>
        </w:rPr>
      </w:pPr>
      <w:r w:rsidRPr="005630F6">
        <w:rPr>
          <w:rFonts w:ascii="Calibri" w:hAnsi="Calibri" w:cs="Calibri"/>
        </w:rPr>
        <w:t>Victims and offenders can often be the same people. Children and young people must always be treated as a victim.</w:t>
      </w:r>
    </w:p>
    <w:p w14:paraId="68E0247C" w14:textId="77777777" w:rsidR="006A428A" w:rsidRPr="005630F6" w:rsidRDefault="006A428A" w:rsidP="006A428A">
      <w:pPr>
        <w:pStyle w:val="Heading1"/>
        <w:numPr>
          <w:ilvl w:val="0"/>
          <w:numId w:val="0"/>
        </w:numPr>
        <w:ind w:left="10" w:hanging="10"/>
        <w:rPr>
          <w:rFonts w:ascii="Calibri" w:hAnsi="Calibri" w:cs="Calibri"/>
        </w:rPr>
      </w:pPr>
    </w:p>
    <w:p w14:paraId="79E49DB5" w14:textId="77777777" w:rsidR="006A428A" w:rsidRPr="005630F6" w:rsidRDefault="006A428A" w:rsidP="006A428A">
      <w:pPr>
        <w:pStyle w:val="Heading1"/>
        <w:numPr>
          <w:ilvl w:val="0"/>
          <w:numId w:val="0"/>
        </w:numPr>
        <w:ind w:left="10" w:hanging="10"/>
        <w:rPr>
          <w:rFonts w:ascii="Calibri" w:hAnsi="Calibri" w:cs="Calibri"/>
          <w:sz w:val="24"/>
          <w:szCs w:val="24"/>
        </w:rPr>
      </w:pPr>
      <w:r w:rsidRPr="005630F6">
        <w:rPr>
          <w:rFonts w:ascii="Calibri" w:hAnsi="Calibri" w:cs="Calibri"/>
          <w:sz w:val="24"/>
          <w:szCs w:val="24"/>
        </w:rPr>
        <w:t xml:space="preserve">Definition of a Gang </w:t>
      </w:r>
    </w:p>
    <w:p w14:paraId="528321D6" w14:textId="77777777" w:rsidR="006A428A" w:rsidRPr="005630F6" w:rsidRDefault="006A428A" w:rsidP="006A428A">
      <w:pPr>
        <w:ind w:left="-5" w:right="43"/>
        <w:rPr>
          <w:rFonts w:ascii="Calibri" w:hAnsi="Calibri" w:cs="Calibri"/>
        </w:rPr>
      </w:pPr>
      <w:r w:rsidRPr="005630F6">
        <w:rPr>
          <w:rFonts w:ascii="Calibri" w:hAnsi="Calibri" w:cs="Calibri"/>
        </w:rPr>
        <w:t>Defining a gang can be complex and ambiguous. Gangs typically fall within three categories, peers, gangs on the street and gangs of organised crime groups.</w:t>
      </w:r>
    </w:p>
    <w:p w14:paraId="0BB5FCF7" w14:textId="77777777" w:rsidR="006A428A" w:rsidRPr="005630F6" w:rsidRDefault="006A428A" w:rsidP="006A428A">
      <w:pPr>
        <w:ind w:left="-5" w:right="43"/>
        <w:rPr>
          <w:rFonts w:ascii="Calibri" w:hAnsi="Calibri" w:cs="Calibri"/>
        </w:rPr>
      </w:pPr>
    </w:p>
    <w:p w14:paraId="5FB64A9F" w14:textId="77777777" w:rsidR="006A428A" w:rsidRPr="005630F6" w:rsidRDefault="006A428A" w:rsidP="006A428A">
      <w:pPr>
        <w:ind w:left="-5" w:right="43"/>
        <w:rPr>
          <w:rFonts w:ascii="Calibri" w:hAnsi="Calibri" w:cs="Calibri"/>
        </w:rPr>
      </w:pPr>
      <w:r w:rsidRPr="005630F6">
        <w:rPr>
          <w:rFonts w:ascii="Calibri" w:hAnsi="Calibri" w:cs="Calibri"/>
        </w:rPr>
        <w:t>It is common for groups of children and young people to get together in public places to meet up and socialise. Although some group gatherings may lead to an increase in antisocial behaviour and low-level youth offending, these activities should not always be linked or connected to the serious violence and criminal behaviour associated with a street gang.</w:t>
      </w:r>
    </w:p>
    <w:p w14:paraId="6F59AD1F" w14:textId="77777777" w:rsidR="006A428A" w:rsidRPr="005630F6" w:rsidRDefault="006A428A" w:rsidP="006A428A">
      <w:pPr>
        <w:ind w:left="-5" w:right="43"/>
        <w:rPr>
          <w:rFonts w:ascii="Calibri" w:hAnsi="Calibri" w:cs="Calibri"/>
        </w:rPr>
      </w:pPr>
    </w:p>
    <w:p w14:paraId="5E5365A9" w14:textId="77777777" w:rsidR="006A428A" w:rsidRPr="005630F6" w:rsidRDefault="006A428A" w:rsidP="006A428A">
      <w:pPr>
        <w:ind w:left="-5" w:right="43"/>
        <w:rPr>
          <w:rFonts w:ascii="Calibri" w:hAnsi="Calibri" w:cs="Calibri"/>
        </w:rPr>
      </w:pPr>
      <w:r w:rsidRPr="005630F6">
        <w:rPr>
          <w:rFonts w:ascii="Calibri" w:hAnsi="Calibri" w:cs="Calibri"/>
        </w:rPr>
        <w:lastRenderedPageBreak/>
        <w:t xml:space="preserve">A street gang is described as a long-term, street-based groups of children and young people who portray themselves (and are seen by others) as an apparent group for which crime and violence is a part of the group's identity. </w:t>
      </w:r>
    </w:p>
    <w:p w14:paraId="406FF7B6" w14:textId="77777777" w:rsidR="006A428A" w:rsidRPr="005630F6" w:rsidRDefault="006A428A" w:rsidP="006A428A">
      <w:pPr>
        <w:ind w:left="-5" w:right="43"/>
        <w:rPr>
          <w:rFonts w:ascii="Calibri" w:hAnsi="Calibri" w:cs="Calibri"/>
        </w:rPr>
      </w:pPr>
    </w:p>
    <w:p w14:paraId="227EC980" w14:textId="77777777" w:rsidR="006A428A" w:rsidRPr="005630F6" w:rsidRDefault="006A428A" w:rsidP="006A428A">
      <w:pPr>
        <w:ind w:left="-5" w:right="43"/>
        <w:rPr>
          <w:rFonts w:ascii="Calibri" w:hAnsi="Calibri" w:cs="Calibri"/>
        </w:rPr>
      </w:pPr>
      <w:r w:rsidRPr="005630F6">
        <w:rPr>
          <w:rFonts w:ascii="Calibri" w:hAnsi="Calibri" w:cs="Calibri"/>
        </w:rPr>
        <w:t>A street gang may engage in criminal activity or violence, which may involve laying claim over the territory. Street gang(s) typically have a form of identifying structure through a hierarchy usually based around age, physical strength, draw towards violence or older sibling rank. There may be certain initiations involving antisocial, criminal behaviour or acts of sex in order to become a member of the gang.</w:t>
      </w:r>
    </w:p>
    <w:p w14:paraId="7504F8CE" w14:textId="77777777" w:rsidR="006A428A" w:rsidRPr="005630F6" w:rsidRDefault="006A428A" w:rsidP="006A428A">
      <w:pPr>
        <w:ind w:left="-5" w:right="43"/>
        <w:rPr>
          <w:rFonts w:ascii="Calibri" w:hAnsi="Calibri" w:cs="Calibri"/>
        </w:rPr>
      </w:pPr>
    </w:p>
    <w:p w14:paraId="5AC9F7B6" w14:textId="77777777" w:rsidR="006A428A" w:rsidRPr="005630F6" w:rsidRDefault="006A428A" w:rsidP="006A428A">
      <w:pPr>
        <w:ind w:left="-5" w:right="43"/>
        <w:rPr>
          <w:rFonts w:ascii="Calibri" w:hAnsi="Calibri" w:cs="Calibri"/>
        </w:rPr>
      </w:pPr>
      <w:r w:rsidRPr="005630F6">
        <w:rPr>
          <w:rFonts w:ascii="Calibri" w:hAnsi="Calibri" w:cs="Calibri"/>
        </w:rPr>
        <w:t>An organised criminal group has defined a group of individuals typically led by a group of adults where involvement in criminal activity is for personal gain. This could be financial or other gains. This involves serious criminality by a group of violent members who exploit and use vulnerable children, young people and adults. This may also involve moving and selling drugs, and moving money across the country. This is also known as 'county lines' as it extends across different county boundaries and is coordinated using dedicated phones.</w:t>
      </w:r>
    </w:p>
    <w:p w14:paraId="1130EB25" w14:textId="77777777" w:rsidR="006A428A" w:rsidRPr="005630F6" w:rsidRDefault="006A428A" w:rsidP="006A428A">
      <w:pPr>
        <w:ind w:left="-5" w:right="43"/>
        <w:rPr>
          <w:rFonts w:ascii="Calibri" w:hAnsi="Calibri" w:cs="Calibri"/>
        </w:rPr>
      </w:pPr>
    </w:p>
    <w:p w14:paraId="1CB99EBE" w14:textId="77777777" w:rsidR="006A428A" w:rsidRPr="005630F6" w:rsidRDefault="006A428A" w:rsidP="006A428A">
      <w:pPr>
        <w:ind w:left="-5" w:right="43"/>
        <w:rPr>
          <w:rFonts w:ascii="Calibri" w:hAnsi="Calibri" w:cs="Calibri"/>
        </w:rPr>
      </w:pPr>
      <w:r w:rsidRPr="005630F6">
        <w:rPr>
          <w:rFonts w:ascii="Calibri" w:hAnsi="Calibri" w:cs="Calibri"/>
        </w:rPr>
        <w:t xml:space="preserve">Selling drugs across different county lines can often involve criminal exploitation using children and young people. Child criminal exploitation is a form of abuse, it is a safeguarding concern and is still abuse even if the child or young person appears to have willingly become involved. </w:t>
      </w:r>
    </w:p>
    <w:p w14:paraId="180BB0A0" w14:textId="77777777" w:rsidR="006A428A" w:rsidRPr="005630F6" w:rsidRDefault="006A428A" w:rsidP="006A428A">
      <w:pPr>
        <w:ind w:left="-5" w:right="43"/>
        <w:rPr>
          <w:rFonts w:ascii="Calibri" w:hAnsi="Calibri" w:cs="Calibri"/>
        </w:rPr>
      </w:pPr>
    </w:p>
    <w:p w14:paraId="13839630" w14:textId="77777777" w:rsidR="006A428A" w:rsidRPr="005630F6" w:rsidRDefault="006A428A" w:rsidP="006A428A">
      <w:pPr>
        <w:ind w:left="-5" w:right="43"/>
        <w:rPr>
          <w:rFonts w:ascii="Calibri" w:hAnsi="Calibri" w:cs="Calibri"/>
        </w:rPr>
      </w:pPr>
      <w:r w:rsidRPr="005630F6">
        <w:rPr>
          <w:rFonts w:ascii="Calibri" w:hAnsi="Calibri" w:cs="Calibri"/>
        </w:rPr>
        <w:t>Child criminal exploitation is characterised by a form of power imbalance in to those perpetrating the exploitation of children and young people. Usually, it involves some form of exchange in return (e.g., carrying drugs in return for a gift). The exchange can include items (such as money, drugs, or clothing) and rewards (such as a status within the gang, protection, friendship, or affection within the gang). Children and young people who become criminally exploited are at an increased risk of being involved in violence and intimidated with threats to themselves and family members.</w:t>
      </w:r>
    </w:p>
    <w:p w14:paraId="3A255B6C" w14:textId="77777777" w:rsidR="006A428A" w:rsidRPr="005630F6" w:rsidRDefault="006A428A" w:rsidP="006A428A">
      <w:pPr>
        <w:ind w:left="-5" w:right="43"/>
        <w:rPr>
          <w:rFonts w:ascii="Calibri" w:hAnsi="Calibri" w:cs="Calibri"/>
        </w:rPr>
      </w:pPr>
    </w:p>
    <w:p w14:paraId="4631099D" w14:textId="77777777" w:rsidR="006A428A" w:rsidRPr="005630F6" w:rsidRDefault="006A428A" w:rsidP="006A428A">
      <w:pPr>
        <w:ind w:left="-5" w:right="43"/>
        <w:rPr>
          <w:rFonts w:ascii="Calibri" w:hAnsi="Calibri" w:cs="Calibri"/>
        </w:rPr>
      </w:pPr>
      <w:r w:rsidRPr="005630F6">
        <w:rPr>
          <w:rFonts w:ascii="Calibri" w:hAnsi="Calibri" w:cs="Calibri"/>
        </w:rPr>
        <w:t xml:space="preserve">Children and young people can unintentionally become indebt to the gangs and then exploited as a way to pay off their 'debts'. Children and young people who become criminally exploited often go missing  to other areas or towns. This warning indicator must be acted on without delay as this can be critical to intervene and prevent harm to a child or young person. </w:t>
      </w:r>
    </w:p>
    <w:p w14:paraId="624A9B88" w14:textId="77777777" w:rsidR="006A428A" w:rsidRPr="005630F6" w:rsidRDefault="006A428A" w:rsidP="006A428A">
      <w:pPr>
        <w:ind w:left="-5" w:right="43"/>
        <w:rPr>
          <w:rFonts w:ascii="Calibri" w:hAnsi="Calibri" w:cs="Calibri"/>
        </w:rPr>
      </w:pPr>
    </w:p>
    <w:p w14:paraId="633DA5E4" w14:textId="77777777" w:rsidR="006A428A" w:rsidRPr="005630F6" w:rsidRDefault="006A428A" w:rsidP="006A428A">
      <w:pPr>
        <w:ind w:left="-5" w:right="43"/>
        <w:rPr>
          <w:rFonts w:ascii="Calibri" w:hAnsi="Calibri" w:cs="Calibri"/>
        </w:rPr>
      </w:pPr>
      <w:r w:rsidRPr="005630F6">
        <w:rPr>
          <w:rFonts w:ascii="Calibri" w:hAnsi="Calibri" w:cs="Calibri"/>
        </w:rPr>
        <w:t>Children and young people may have increased money or possessions like clothing and gadgets, an additional mobile phone are additional warning signs when children and young people are receiving excessive texts or phone calls. This is a common warning indicator that everyone must be aware of and act on should this become a concern with a child or young person.</w:t>
      </w:r>
    </w:p>
    <w:p w14:paraId="4F1214D6" w14:textId="77777777" w:rsidR="006A428A" w:rsidRPr="005630F6" w:rsidRDefault="006A428A" w:rsidP="006A428A">
      <w:pPr>
        <w:ind w:left="-5" w:right="43"/>
        <w:rPr>
          <w:rFonts w:ascii="Calibri" w:hAnsi="Calibri" w:cs="Calibri"/>
        </w:rPr>
      </w:pPr>
    </w:p>
    <w:p w14:paraId="03B63CFF" w14:textId="77777777" w:rsidR="006A428A" w:rsidRPr="005630F6" w:rsidRDefault="006A428A" w:rsidP="006A428A">
      <w:pPr>
        <w:ind w:left="-5" w:right="43"/>
        <w:rPr>
          <w:rFonts w:ascii="Calibri" w:hAnsi="Calibri" w:cs="Calibri"/>
        </w:rPr>
      </w:pPr>
      <w:r w:rsidRPr="005630F6">
        <w:rPr>
          <w:rFonts w:ascii="Calibri" w:hAnsi="Calibri" w:cs="Calibri"/>
        </w:rPr>
        <w:t xml:space="preserve">Evidenced has shown White British children and young people are higher risk of being targeted by gangs with some children as young as 12 being targeted, 15 to 16 years old age range is the most common age range. </w:t>
      </w:r>
    </w:p>
    <w:p w14:paraId="014EC1A8" w14:textId="77777777" w:rsidR="006A428A" w:rsidRPr="005630F6" w:rsidRDefault="006A428A" w:rsidP="006A428A">
      <w:pPr>
        <w:ind w:left="-5" w:right="43"/>
        <w:rPr>
          <w:rFonts w:ascii="Calibri" w:hAnsi="Calibri" w:cs="Calibri"/>
        </w:rPr>
      </w:pPr>
    </w:p>
    <w:p w14:paraId="4567F44A" w14:textId="77777777" w:rsidR="006A428A" w:rsidRPr="005630F6" w:rsidRDefault="006A428A" w:rsidP="006A428A">
      <w:pPr>
        <w:ind w:left="-5" w:right="43"/>
        <w:rPr>
          <w:rFonts w:ascii="Calibri" w:hAnsi="Calibri" w:cs="Calibri"/>
        </w:rPr>
      </w:pPr>
      <w:r w:rsidRPr="005630F6">
        <w:rPr>
          <w:rFonts w:ascii="Calibri" w:hAnsi="Calibri" w:cs="Calibri"/>
        </w:rPr>
        <w:lastRenderedPageBreak/>
        <w:t xml:space="preserve">The children and young people involved may not always recognise themselves as victims of any abuse. They can be used to recruit other children or young people into the county lines operations. </w:t>
      </w:r>
    </w:p>
    <w:p w14:paraId="4013A5CF" w14:textId="77777777" w:rsidR="006A428A" w:rsidRPr="005630F6" w:rsidRDefault="006A428A" w:rsidP="006A428A">
      <w:pPr>
        <w:ind w:left="-5" w:right="43"/>
        <w:rPr>
          <w:rFonts w:ascii="Calibri" w:hAnsi="Calibri" w:cs="Calibri"/>
        </w:rPr>
      </w:pPr>
    </w:p>
    <w:p w14:paraId="4CCCBCDB" w14:textId="77777777" w:rsidR="006A428A" w:rsidRPr="005630F6" w:rsidRDefault="006A428A" w:rsidP="006A428A">
      <w:pPr>
        <w:ind w:left="-5" w:right="43"/>
        <w:rPr>
          <w:rFonts w:ascii="Calibri" w:hAnsi="Calibri" w:cs="Calibri"/>
        </w:rPr>
      </w:pPr>
      <w:r w:rsidRPr="005630F6">
        <w:rPr>
          <w:rFonts w:ascii="Calibri" w:hAnsi="Calibri" w:cs="Calibri"/>
        </w:rPr>
        <w:t>There is an unequal power dynamic within exchange occurs and that the receipt of a gift by a child, young person. The child or young person is a victim and must always be treated in this way.</w:t>
      </w:r>
    </w:p>
    <w:p w14:paraId="65760269" w14:textId="77777777" w:rsidR="006A428A" w:rsidRPr="005630F6" w:rsidRDefault="006A428A" w:rsidP="006A428A">
      <w:pPr>
        <w:ind w:left="-5" w:right="43"/>
        <w:rPr>
          <w:rFonts w:ascii="Calibri" w:hAnsi="Calibri" w:cs="Calibri"/>
        </w:rPr>
      </w:pPr>
    </w:p>
    <w:p w14:paraId="7B4762B6" w14:textId="397BE183" w:rsidR="006A428A" w:rsidRPr="005630F6" w:rsidRDefault="006A428A" w:rsidP="006A428A">
      <w:pPr>
        <w:ind w:left="-5" w:right="43"/>
        <w:rPr>
          <w:rFonts w:ascii="Calibri" w:hAnsi="Calibri" w:cs="Calibri"/>
        </w:rPr>
      </w:pPr>
      <w:r w:rsidRPr="005630F6">
        <w:rPr>
          <w:rFonts w:ascii="Calibri" w:hAnsi="Calibri" w:cs="Calibri"/>
        </w:rPr>
        <w:t xml:space="preserve">If a young person is arrested for drugs offences a long way from home in an area, </w:t>
      </w:r>
      <w:r w:rsidR="00964228">
        <w:rPr>
          <w:rFonts w:ascii="Calibri" w:hAnsi="Calibri" w:cs="Calibri"/>
        </w:rPr>
        <w:t>they should be considered a</w:t>
      </w:r>
      <w:r w:rsidRPr="005630F6">
        <w:rPr>
          <w:rFonts w:ascii="Calibri" w:hAnsi="Calibri" w:cs="Calibri"/>
        </w:rPr>
        <w:t>s potential victims of child criminal exploitation and not just an offender. This information must be acted on and all services notified to review the actions necessary to protect a child or young person from harm</w:t>
      </w:r>
    </w:p>
    <w:p w14:paraId="7CA2E7E2" w14:textId="77777777" w:rsidR="006A428A" w:rsidRPr="005630F6" w:rsidRDefault="006A428A" w:rsidP="006A428A">
      <w:pPr>
        <w:ind w:left="-5" w:right="43"/>
        <w:rPr>
          <w:rFonts w:ascii="Calibri" w:hAnsi="Calibri" w:cs="Calibri"/>
        </w:rPr>
      </w:pPr>
    </w:p>
    <w:p w14:paraId="10A6CE67" w14:textId="77777777" w:rsidR="006A428A" w:rsidRPr="005630F6" w:rsidRDefault="006A428A" w:rsidP="006A428A">
      <w:pPr>
        <w:ind w:left="-5" w:right="43"/>
        <w:rPr>
          <w:rFonts w:ascii="Calibri" w:hAnsi="Calibri" w:cs="Calibri"/>
        </w:rPr>
      </w:pPr>
      <w:r w:rsidRPr="005630F6">
        <w:rPr>
          <w:rFonts w:ascii="Calibri" w:hAnsi="Calibri" w:cs="Calibri"/>
        </w:rPr>
        <w:t xml:space="preserve">There is a clear distinction between organised crime gangs or groups and street gangs. The key differences are based on the level and severity of criminality, including the planning and control of the gang or group. It is noted there are links between different levels and types of gangs. </w:t>
      </w:r>
    </w:p>
    <w:p w14:paraId="6A48FE49" w14:textId="77777777" w:rsidR="006A428A" w:rsidRPr="005630F6" w:rsidRDefault="006A428A" w:rsidP="006A428A">
      <w:pPr>
        <w:ind w:left="-5" w:right="43"/>
        <w:rPr>
          <w:rFonts w:ascii="Calibri" w:hAnsi="Calibri" w:cs="Calibri"/>
        </w:rPr>
      </w:pPr>
    </w:p>
    <w:p w14:paraId="0D50318E" w14:textId="77777777" w:rsidR="006A428A" w:rsidRPr="005630F6" w:rsidRDefault="006A428A" w:rsidP="006A428A">
      <w:pPr>
        <w:ind w:left="-5" w:right="43"/>
        <w:rPr>
          <w:rFonts w:ascii="Calibri" w:hAnsi="Calibri" w:cs="Calibri"/>
        </w:rPr>
      </w:pPr>
      <w:r w:rsidRPr="005630F6">
        <w:rPr>
          <w:rFonts w:ascii="Calibri" w:hAnsi="Calibri" w:cs="Calibri"/>
        </w:rPr>
        <w:t xml:space="preserve">For example, street gangs can often be linked to or involved in drug dealing that can be on behalf of an organised gang or criminal groups. Children, young people, are known to be more at risk of sexual exploitation in these groups. </w:t>
      </w:r>
    </w:p>
    <w:p w14:paraId="5889D1CD" w14:textId="77777777" w:rsidR="006A428A" w:rsidRPr="005630F6" w:rsidRDefault="006A428A" w:rsidP="006A428A">
      <w:pPr>
        <w:ind w:left="-5" w:right="43"/>
        <w:rPr>
          <w:rFonts w:ascii="Calibri" w:hAnsi="Calibri" w:cs="Calibri"/>
        </w:rPr>
      </w:pPr>
    </w:p>
    <w:p w14:paraId="3A428EAC" w14:textId="77777777" w:rsidR="006A428A" w:rsidRPr="005630F6" w:rsidRDefault="006A428A" w:rsidP="006A428A">
      <w:pPr>
        <w:ind w:left="-5" w:right="43"/>
        <w:rPr>
          <w:rFonts w:ascii="Calibri" w:hAnsi="Calibri" w:cs="Calibri"/>
        </w:rPr>
      </w:pPr>
      <w:r w:rsidRPr="005630F6">
        <w:rPr>
          <w:rFonts w:ascii="Calibri" w:hAnsi="Calibri" w:cs="Calibri"/>
        </w:rPr>
        <w:t xml:space="preserve">Children and young people can be involved in more than one 'gang'. This can involve cross-border traveling , and they may not stay in a 'gang' for long periods of time. </w:t>
      </w:r>
    </w:p>
    <w:p w14:paraId="26683739" w14:textId="77777777" w:rsidR="006A428A" w:rsidRPr="005630F6" w:rsidRDefault="006A428A" w:rsidP="006A428A">
      <w:pPr>
        <w:ind w:left="-5" w:right="43"/>
        <w:rPr>
          <w:rFonts w:ascii="Calibri" w:hAnsi="Calibri" w:cs="Calibri"/>
        </w:rPr>
      </w:pPr>
    </w:p>
    <w:p w14:paraId="071B5E47" w14:textId="07DB81CD" w:rsidR="006A428A" w:rsidRPr="005630F6" w:rsidRDefault="006A428A" w:rsidP="006A428A">
      <w:pPr>
        <w:ind w:left="-5" w:right="43"/>
        <w:rPr>
          <w:rFonts w:ascii="Calibri" w:hAnsi="Calibri" w:cs="Calibri"/>
        </w:rPr>
      </w:pPr>
      <w:r w:rsidRPr="005630F6">
        <w:rPr>
          <w:rFonts w:ascii="Calibri" w:hAnsi="Calibri" w:cs="Calibri"/>
        </w:rPr>
        <w:t>Children and young people don</w:t>
      </w:r>
      <w:r w:rsidR="00DC585A">
        <w:rPr>
          <w:rFonts w:ascii="Calibri" w:hAnsi="Calibri" w:cs="Calibri"/>
        </w:rPr>
        <w:t>’</w:t>
      </w:r>
      <w:r w:rsidRPr="005630F6">
        <w:rPr>
          <w:rFonts w:ascii="Calibri" w:hAnsi="Calibri" w:cs="Calibri"/>
        </w:rPr>
        <w:t xml:space="preserve">t often use the term 'gang', instead they may used terms 'fam', 'breddrin', 'crews', 'cuz' (cousins), 'my boys' or simply 'the people I grew up with'.  </w:t>
      </w:r>
    </w:p>
    <w:p w14:paraId="3FFC71BB" w14:textId="77777777" w:rsidR="006A428A" w:rsidRPr="005630F6" w:rsidRDefault="006A428A" w:rsidP="006A428A">
      <w:pPr>
        <w:ind w:left="-5" w:right="43"/>
        <w:rPr>
          <w:rFonts w:ascii="Calibri" w:hAnsi="Calibri" w:cs="Calibri"/>
        </w:rPr>
      </w:pPr>
    </w:p>
    <w:p w14:paraId="52A3E5A7" w14:textId="77777777" w:rsidR="006A428A" w:rsidRPr="005630F6" w:rsidRDefault="006A428A" w:rsidP="006A428A">
      <w:pPr>
        <w:ind w:left="-5" w:right="43"/>
        <w:rPr>
          <w:rFonts w:ascii="Calibri" w:hAnsi="Calibri" w:cs="Calibri"/>
        </w:rPr>
      </w:pPr>
      <w:r w:rsidRPr="005630F6">
        <w:rPr>
          <w:rFonts w:ascii="Calibri" w:hAnsi="Calibri" w:cs="Calibri"/>
        </w:rPr>
        <w:t xml:space="preserve">Everyone should be aware of particular risks to children and young people involved in gangs from violence and weapons, drugs and sexual exploitation including an awareness of children and young people vulnerable to gang involvement and those already involved in gangs. </w:t>
      </w:r>
    </w:p>
    <w:p w14:paraId="74AE25E2" w14:textId="77777777" w:rsidR="006A428A" w:rsidRPr="005630F6" w:rsidRDefault="006A428A" w:rsidP="006A428A">
      <w:pPr>
        <w:ind w:left="-5" w:right="43"/>
        <w:rPr>
          <w:rFonts w:ascii="Calibri" w:hAnsi="Calibri" w:cs="Calibri"/>
        </w:rPr>
      </w:pPr>
    </w:p>
    <w:p w14:paraId="227C5A4B" w14:textId="73CDAE92" w:rsidR="006A428A" w:rsidRPr="005630F6" w:rsidRDefault="006A428A" w:rsidP="00DC585A">
      <w:pPr>
        <w:ind w:left="-5" w:right="43"/>
        <w:rPr>
          <w:rFonts w:ascii="Calibri" w:hAnsi="Calibri" w:cs="Calibri"/>
        </w:rPr>
      </w:pPr>
      <w:r w:rsidRPr="005630F6">
        <w:rPr>
          <w:rFonts w:ascii="Calibri" w:hAnsi="Calibri" w:cs="Calibri"/>
        </w:rPr>
        <w:t xml:space="preserve">The Pyramid of Gang Involvement sets out a tiered approach to identifying gangs  </w:t>
      </w:r>
    </w:p>
    <w:p w14:paraId="17A0BC33" w14:textId="77777777" w:rsidR="006A428A" w:rsidRPr="005630F6" w:rsidRDefault="006A428A" w:rsidP="006A428A">
      <w:pPr>
        <w:ind w:right="43"/>
        <w:rPr>
          <w:rFonts w:ascii="Calibri" w:hAnsi="Calibri" w:cs="Calibri"/>
        </w:rPr>
      </w:pPr>
    </w:p>
    <w:p w14:paraId="0C60B8E9" w14:textId="77777777" w:rsidR="006A428A" w:rsidRPr="005630F6" w:rsidRDefault="006A428A" w:rsidP="006A428A">
      <w:pPr>
        <w:ind w:left="-5" w:right="43"/>
        <w:rPr>
          <w:rFonts w:ascii="Calibri" w:hAnsi="Calibri" w:cs="Calibri"/>
        </w:rPr>
      </w:pPr>
      <w:r w:rsidRPr="005630F6">
        <w:rPr>
          <w:rFonts w:ascii="Calibri" w:hAnsi="Calibri" w:cs="Calibri"/>
        </w:rPr>
        <w:t xml:space="preserve">The below guidance focuses on safeguarding children and young people at Level 2, those on the edge of or who are vulnerable to gang involvement and those who are already involved in gangs. </w:t>
      </w:r>
    </w:p>
    <w:p w14:paraId="75A287F3" w14:textId="77777777" w:rsidR="006A428A" w:rsidRPr="005630F6" w:rsidRDefault="006A428A" w:rsidP="006A428A">
      <w:pPr>
        <w:pStyle w:val="NoSpacing"/>
        <w:rPr>
          <w:rFonts w:ascii="Calibri" w:hAnsi="Calibri" w:cs="Calibri"/>
        </w:rPr>
      </w:pPr>
      <w:r w:rsidRPr="005630F6">
        <w:rPr>
          <w:rFonts w:ascii="Calibri" w:hAnsi="Calibri" w:cs="Calibri"/>
        </w:rPr>
        <w:t xml:space="preserve"> </w:t>
      </w:r>
    </w:p>
    <w:p w14:paraId="77467627" w14:textId="77777777" w:rsidR="006A428A" w:rsidRPr="005630F6" w:rsidRDefault="006A428A" w:rsidP="006A428A">
      <w:pPr>
        <w:ind w:left="-5" w:right="43"/>
        <w:rPr>
          <w:rFonts w:ascii="Calibri" w:hAnsi="Calibri" w:cs="Calibri"/>
        </w:rPr>
      </w:pPr>
      <w:r w:rsidRPr="005630F6">
        <w:rPr>
          <w:rFonts w:ascii="Calibri" w:hAnsi="Calibri" w:cs="Calibri"/>
        </w:rPr>
        <w:t xml:space="preserve">At the top level 3 is Organised Criminal Gangs, composed mainly of adult males. At the bottom level 1 are Peer Groups, composed mainly of school children or young people. </w:t>
      </w:r>
    </w:p>
    <w:p w14:paraId="652FA031" w14:textId="77777777" w:rsidR="006A428A" w:rsidRPr="005630F6" w:rsidRDefault="006A428A" w:rsidP="006A428A">
      <w:pPr>
        <w:spacing w:line="259" w:lineRule="auto"/>
        <w:rPr>
          <w:rFonts w:ascii="Calibri" w:hAnsi="Calibri" w:cs="Calibri"/>
        </w:rPr>
      </w:pPr>
      <w:r w:rsidRPr="005630F6">
        <w:rPr>
          <w:rFonts w:ascii="Calibri" w:hAnsi="Calibri" w:cs="Calibri"/>
        </w:rPr>
        <w:t xml:space="preserve"> </w:t>
      </w:r>
    </w:p>
    <w:p w14:paraId="2BB56679" w14:textId="3B25F19A" w:rsidR="006A428A" w:rsidRPr="005630F6" w:rsidRDefault="006A428A" w:rsidP="006A428A">
      <w:pPr>
        <w:ind w:left="-5" w:right="43"/>
        <w:rPr>
          <w:rFonts w:ascii="Calibri" w:hAnsi="Calibri" w:cs="Calibri"/>
        </w:rPr>
      </w:pPr>
      <w:r w:rsidRPr="005630F6">
        <w:rPr>
          <w:rFonts w:ascii="Calibri" w:hAnsi="Calibri" w:cs="Calibri"/>
        </w:rPr>
        <w:t xml:space="preserve">Evidence suggests that gangs are formed predominantly with males with the average age of 20 and extensive background criminal histories with the average age of their first conviction being 15 years old. </w:t>
      </w:r>
    </w:p>
    <w:p w14:paraId="6CB12A84" w14:textId="77777777" w:rsidR="006A428A" w:rsidRPr="005630F6" w:rsidRDefault="006A428A" w:rsidP="004A7B6E">
      <w:pPr>
        <w:ind w:right="43"/>
        <w:rPr>
          <w:rFonts w:ascii="Calibri" w:hAnsi="Calibri" w:cs="Calibri"/>
        </w:rPr>
      </w:pPr>
    </w:p>
    <w:p w14:paraId="63B90C40" w14:textId="77777777" w:rsidR="006A428A" w:rsidRPr="005630F6" w:rsidRDefault="006A428A" w:rsidP="006A428A">
      <w:pPr>
        <w:ind w:left="-5" w:right="43"/>
        <w:rPr>
          <w:rFonts w:ascii="Calibri" w:hAnsi="Calibri" w:cs="Calibri"/>
        </w:rPr>
      </w:pPr>
    </w:p>
    <w:p w14:paraId="4D17EEA8" w14:textId="77777777" w:rsidR="006A428A" w:rsidRPr="005630F6" w:rsidRDefault="006A428A" w:rsidP="006A428A">
      <w:pPr>
        <w:spacing w:after="148" w:line="259" w:lineRule="auto"/>
        <w:ind w:left="-5"/>
        <w:rPr>
          <w:rFonts w:ascii="Calibri" w:hAnsi="Calibri" w:cs="Calibri"/>
        </w:rPr>
      </w:pPr>
      <w:r w:rsidRPr="005630F6">
        <w:rPr>
          <w:rFonts w:ascii="Calibri" w:hAnsi="Calibri" w:cs="Calibri"/>
          <w:b/>
        </w:rPr>
        <w:lastRenderedPageBreak/>
        <w:t>Gang-Related Activity Risks</w:t>
      </w:r>
    </w:p>
    <w:p w14:paraId="2A2B8317" w14:textId="77777777" w:rsidR="006A428A" w:rsidRPr="005630F6" w:rsidRDefault="006A428A" w:rsidP="006A428A">
      <w:pPr>
        <w:ind w:left="-5" w:right="43"/>
        <w:rPr>
          <w:rFonts w:ascii="Calibri" w:hAnsi="Calibri" w:cs="Calibri"/>
        </w:rPr>
      </w:pPr>
      <w:r w:rsidRPr="005630F6">
        <w:rPr>
          <w:rFonts w:ascii="Calibri" w:hAnsi="Calibri" w:cs="Calibri"/>
        </w:rPr>
        <w:t>Children and young people connected with any gang are at increased risk to suffering harm, violence, emotional abuse, crime or any other type of harm suffered whilst committing a crime with an increased risk of possessing and using knives, guns or other weapons.</w:t>
      </w:r>
    </w:p>
    <w:p w14:paraId="6250DDF3" w14:textId="77777777" w:rsidR="006A428A" w:rsidRPr="005630F6" w:rsidRDefault="006A428A" w:rsidP="006A428A">
      <w:pPr>
        <w:ind w:left="-5" w:right="43"/>
        <w:rPr>
          <w:rFonts w:ascii="Calibri" w:hAnsi="Calibri" w:cs="Calibri"/>
        </w:rPr>
      </w:pPr>
    </w:p>
    <w:p w14:paraId="535F8FE3" w14:textId="77777777" w:rsidR="006A428A" w:rsidRPr="005630F6" w:rsidRDefault="006A428A" w:rsidP="006A428A">
      <w:pPr>
        <w:ind w:left="-5" w:right="43"/>
        <w:rPr>
          <w:rFonts w:ascii="Calibri" w:hAnsi="Calibri" w:cs="Calibri"/>
        </w:rPr>
      </w:pPr>
      <w:r w:rsidRPr="005630F6">
        <w:rPr>
          <w:rFonts w:ascii="Calibri" w:hAnsi="Calibri" w:cs="Calibri"/>
        </w:rPr>
        <w:t>Children and young people are more at risk to becoming a victim of weapon attacks with a credible risk of serious injuries in group situations and gangs. There has been growing evidence to indicate an increase with younger children, younger females carrying and using guns on behalf of gang members</w:t>
      </w:r>
    </w:p>
    <w:p w14:paraId="141FE4CA" w14:textId="77777777" w:rsidR="006A428A" w:rsidRPr="005630F6" w:rsidRDefault="006A428A" w:rsidP="006A428A">
      <w:pPr>
        <w:ind w:left="-5" w:right="43"/>
        <w:rPr>
          <w:rFonts w:ascii="Calibri" w:hAnsi="Calibri" w:cs="Calibri"/>
        </w:rPr>
      </w:pPr>
    </w:p>
    <w:p w14:paraId="2698CD63" w14:textId="77777777" w:rsidR="006A428A" w:rsidRPr="005630F6" w:rsidRDefault="006A428A" w:rsidP="006A428A">
      <w:pPr>
        <w:ind w:left="-5" w:right="43"/>
        <w:rPr>
          <w:rFonts w:ascii="Calibri" w:hAnsi="Calibri" w:cs="Calibri"/>
        </w:rPr>
      </w:pPr>
      <w:r w:rsidRPr="005630F6">
        <w:rPr>
          <w:rFonts w:ascii="Calibri" w:hAnsi="Calibri" w:cs="Calibri"/>
        </w:rPr>
        <w:t xml:space="preserve">Gangs can use violence to assert their power in a local area, and the risk of this can increase in situations where gangs feel they must assert their power over rival gangs. There is an understanding this impacts a high level of  gang-related crime and violence is committed against other members of gangs </w:t>
      </w:r>
    </w:p>
    <w:p w14:paraId="4F0C04B0" w14:textId="77777777" w:rsidR="006A428A" w:rsidRPr="005630F6" w:rsidRDefault="006A428A" w:rsidP="006A428A">
      <w:pPr>
        <w:ind w:right="43"/>
        <w:rPr>
          <w:rFonts w:ascii="Calibri" w:hAnsi="Calibri" w:cs="Calibri"/>
        </w:rPr>
      </w:pPr>
    </w:p>
    <w:p w14:paraId="1B1CB6D8" w14:textId="77777777" w:rsidR="006A428A" w:rsidRPr="005630F6" w:rsidRDefault="006A428A" w:rsidP="006A428A">
      <w:pPr>
        <w:ind w:right="43"/>
        <w:rPr>
          <w:rFonts w:ascii="Calibri" w:hAnsi="Calibri" w:cs="Calibri"/>
        </w:rPr>
      </w:pPr>
      <w:r w:rsidRPr="005630F6">
        <w:rPr>
          <w:rFonts w:ascii="Calibri" w:hAnsi="Calibri" w:cs="Calibri"/>
        </w:rPr>
        <w:t>Violence may be directed against a group member or be expected from a member as an act of belonging.</w:t>
      </w:r>
    </w:p>
    <w:p w14:paraId="379F4D51" w14:textId="77777777" w:rsidR="006A428A" w:rsidRPr="005630F6" w:rsidRDefault="006A428A" w:rsidP="006A428A">
      <w:pPr>
        <w:ind w:right="43"/>
        <w:rPr>
          <w:rFonts w:ascii="Calibri" w:hAnsi="Calibri" w:cs="Calibri"/>
        </w:rPr>
      </w:pPr>
    </w:p>
    <w:p w14:paraId="7565F5E3" w14:textId="77777777" w:rsidR="006A428A" w:rsidRPr="005630F6" w:rsidRDefault="006A428A" w:rsidP="006A428A">
      <w:pPr>
        <w:ind w:right="43"/>
        <w:rPr>
          <w:rFonts w:ascii="Calibri" w:hAnsi="Calibri" w:cs="Calibri"/>
        </w:rPr>
      </w:pPr>
      <w:r w:rsidRPr="005630F6">
        <w:rPr>
          <w:rFonts w:ascii="Calibri" w:hAnsi="Calibri" w:cs="Calibri"/>
        </w:rPr>
        <w:t>D</w:t>
      </w:r>
      <w:r w:rsidRPr="005630F6">
        <w:rPr>
          <w:rFonts w:ascii="Calibri" w:hAnsi="Calibri" w:cs="Calibri"/>
          <w:color w:val="1A1A1A" w:themeColor="background1" w:themeShade="1A"/>
        </w:rPr>
        <w:t xml:space="preserve">rug dealing can also influence gang members into organised crime and increase the threat of violent situations. Many gang members deal in drugs to make money or to fund their use of drugs. </w:t>
      </w:r>
    </w:p>
    <w:p w14:paraId="63970105" w14:textId="77777777" w:rsidR="006A428A" w:rsidRPr="005630F6" w:rsidRDefault="006A428A" w:rsidP="006A428A">
      <w:pPr>
        <w:ind w:left="-5" w:right="43"/>
        <w:rPr>
          <w:rFonts w:ascii="Calibri" w:hAnsi="Calibri" w:cs="Calibri"/>
        </w:rPr>
      </w:pPr>
    </w:p>
    <w:p w14:paraId="330F0AE3" w14:textId="77777777" w:rsidR="006A428A" w:rsidRPr="005630F6" w:rsidRDefault="006A428A" w:rsidP="006A428A">
      <w:pPr>
        <w:ind w:left="-5" w:right="43"/>
        <w:rPr>
          <w:rFonts w:ascii="Calibri" w:hAnsi="Calibri" w:cs="Calibri"/>
        </w:rPr>
      </w:pPr>
      <w:r w:rsidRPr="005630F6">
        <w:rPr>
          <w:rFonts w:ascii="Calibri" w:hAnsi="Calibri" w:cs="Calibri"/>
        </w:rPr>
        <w:t xml:space="preserve">Girls involved in gangs are at increased risk of sexual exploitation. They can often be pressure for girls and boys in gangs to connect with gang members to attain status, for their protection and perhaps to benefit from a criminal lifestyle. </w:t>
      </w:r>
    </w:p>
    <w:p w14:paraId="632179C9" w14:textId="77777777" w:rsidR="006A428A" w:rsidRPr="005630F6" w:rsidRDefault="006A428A" w:rsidP="006A428A">
      <w:pPr>
        <w:ind w:left="-5" w:right="43"/>
        <w:rPr>
          <w:rFonts w:ascii="Calibri" w:hAnsi="Calibri" w:cs="Calibri"/>
        </w:rPr>
      </w:pPr>
    </w:p>
    <w:p w14:paraId="1649ED43" w14:textId="77777777" w:rsidR="006A428A" w:rsidRPr="005630F6" w:rsidRDefault="006A428A" w:rsidP="006A428A">
      <w:pPr>
        <w:ind w:left="-5" w:right="43"/>
        <w:rPr>
          <w:rFonts w:ascii="Calibri" w:hAnsi="Calibri" w:cs="Calibri"/>
        </w:rPr>
      </w:pPr>
      <w:r w:rsidRPr="005630F6">
        <w:rPr>
          <w:rFonts w:ascii="Calibri" w:hAnsi="Calibri" w:cs="Calibri"/>
        </w:rPr>
        <w:t>Safeguarding and the action to be taken to protect children and young people from harm must be known to staff working with children and young people at risk of being sexually exploited, including the increased risk for children or young people associated with or targeted by gang members.</w:t>
      </w:r>
    </w:p>
    <w:p w14:paraId="2D1FE3A1" w14:textId="77777777" w:rsidR="006A428A" w:rsidRPr="005630F6" w:rsidRDefault="006A428A" w:rsidP="006A428A">
      <w:pPr>
        <w:ind w:left="-5" w:right="43"/>
        <w:rPr>
          <w:rFonts w:ascii="Calibri" w:hAnsi="Calibri" w:cs="Calibri"/>
        </w:rPr>
      </w:pPr>
    </w:p>
    <w:p w14:paraId="3B6C6B7C" w14:textId="77777777" w:rsidR="006A428A" w:rsidRPr="005630F6" w:rsidRDefault="006A428A" w:rsidP="006A428A">
      <w:pPr>
        <w:ind w:left="-5" w:right="43"/>
        <w:rPr>
          <w:rFonts w:ascii="Calibri" w:hAnsi="Calibri" w:cs="Calibri"/>
        </w:rPr>
      </w:pPr>
      <w:r w:rsidRPr="005630F6">
        <w:rPr>
          <w:rFonts w:ascii="Calibri" w:hAnsi="Calibri" w:cs="Calibri"/>
        </w:rPr>
        <w:t xml:space="preserve">The risk of sexual exploitation and abuse has been highlighted in some local areas. It should be considered as a risk when assessing individuals and when developing a local profile of gangs. </w:t>
      </w:r>
    </w:p>
    <w:p w14:paraId="49643F46" w14:textId="77777777" w:rsidR="006A428A" w:rsidRPr="005630F6" w:rsidRDefault="006A428A" w:rsidP="006A428A">
      <w:pPr>
        <w:ind w:right="43"/>
        <w:rPr>
          <w:rFonts w:ascii="Calibri" w:hAnsi="Calibri" w:cs="Calibri"/>
        </w:rPr>
      </w:pPr>
    </w:p>
    <w:p w14:paraId="25DC485B" w14:textId="77777777" w:rsidR="006A428A" w:rsidRPr="005630F6" w:rsidRDefault="006A428A" w:rsidP="006A428A">
      <w:pPr>
        <w:ind w:left="-5" w:right="43"/>
        <w:rPr>
          <w:rFonts w:ascii="Calibri" w:hAnsi="Calibri" w:cs="Calibri"/>
        </w:rPr>
      </w:pPr>
      <w:r w:rsidRPr="005630F6">
        <w:rPr>
          <w:rFonts w:ascii="Calibri" w:hAnsi="Calibri" w:cs="Calibri"/>
        </w:rPr>
        <w:t xml:space="preserve">Children and young people are at risk of exposure to or involvement with groups or individuals who condone violence as a means to a political end. </w:t>
      </w:r>
    </w:p>
    <w:p w14:paraId="0ED0A26E" w14:textId="77777777" w:rsidR="006A428A" w:rsidRPr="005630F6" w:rsidRDefault="006A428A" w:rsidP="006A428A">
      <w:pPr>
        <w:rPr>
          <w:rFonts w:ascii="Calibri" w:hAnsi="Calibri" w:cs="Calibri"/>
        </w:rPr>
      </w:pPr>
    </w:p>
    <w:p w14:paraId="74F4017E" w14:textId="77777777" w:rsidR="006A428A" w:rsidRPr="005630F6" w:rsidRDefault="006A428A" w:rsidP="006A428A">
      <w:pPr>
        <w:ind w:left="-5" w:right="43"/>
        <w:rPr>
          <w:rFonts w:ascii="Calibri" w:hAnsi="Calibri" w:cs="Calibri"/>
        </w:rPr>
      </w:pPr>
      <w:r w:rsidRPr="005630F6">
        <w:rPr>
          <w:rFonts w:ascii="Calibri" w:hAnsi="Calibri" w:cs="Calibri"/>
        </w:rPr>
        <w:t xml:space="preserve">Staff should bear in mind when assessing either victims or perpetrators of the crime, children and young people becoming involved in gangs and gang-related violence as a being a victim of crime. </w:t>
      </w:r>
    </w:p>
    <w:p w14:paraId="4FEA2D11" w14:textId="77777777" w:rsidR="006A428A" w:rsidRPr="005630F6" w:rsidRDefault="006A428A" w:rsidP="006A428A">
      <w:pPr>
        <w:ind w:left="-5" w:right="43"/>
        <w:rPr>
          <w:rFonts w:ascii="Calibri" w:hAnsi="Calibri" w:cs="Calibri"/>
        </w:rPr>
      </w:pPr>
    </w:p>
    <w:p w14:paraId="65CFCD66" w14:textId="77777777" w:rsidR="006A428A" w:rsidRPr="005630F6" w:rsidRDefault="006A428A" w:rsidP="006A428A">
      <w:pPr>
        <w:ind w:left="-5" w:right="43"/>
        <w:rPr>
          <w:rFonts w:ascii="Calibri" w:hAnsi="Calibri" w:cs="Calibri"/>
        </w:rPr>
      </w:pPr>
      <w:r w:rsidRPr="005630F6">
        <w:rPr>
          <w:rFonts w:ascii="Calibri" w:hAnsi="Calibri" w:cs="Calibri"/>
        </w:rPr>
        <w:t xml:space="preserve">Victims of crime can become offenders because of their experience. Retaliation and the need for respect can be factors in the progression from victim to offender including carrying a weapon following an attack can help a young person to rebuild respect, as well as offering a feeling of personal protection. </w:t>
      </w:r>
    </w:p>
    <w:p w14:paraId="7007B54B" w14:textId="77777777" w:rsidR="006A428A" w:rsidRPr="005630F6" w:rsidRDefault="006A428A" w:rsidP="006A428A">
      <w:pPr>
        <w:ind w:left="-5" w:right="43"/>
        <w:rPr>
          <w:rFonts w:ascii="Calibri" w:hAnsi="Calibri" w:cs="Calibri"/>
        </w:rPr>
      </w:pPr>
    </w:p>
    <w:p w14:paraId="72C2E605" w14:textId="77777777" w:rsidR="006A428A" w:rsidRPr="005630F6" w:rsidRDefault="006A428A" w:rsidP="006A428A">
      <w:pPr>
        <w:ind w:left="-5" w:right="43"/>
        <w:rPr>
          <w:rFonts w:ascii="Calibri" w:hAnsi="Calibri" w:cs="Calibri"/>
        </w:rPr>
      </w:pPr>
    </w:p>
    <w:p w14:paraId="39FF3DAF" w14:textId="77777777" w:rsidR="006A428A" w:rsidRPr="005630F6" w:rsidRDefault="006A428A" w:rsidP="006A428A">
      <w:pPr>
        <w:pStyle w:val="Heading1"/>
        <w:numPr>
          <w:ilvl w:val="0"/>
          <w:numId w:val="0"/>
        </w:numPr>
        <w:ind w:left="10" w:hanging="10"/>
        <w:rPr>
          <w:rFonts w:ascii="Calibri" w:hAnsi="Calibri" w:cs="Calibri"/>
          <w:sz w:val="24"/>
          <w:szCs w:val="24"/>
        </w:rPr>
      </w:pPr>
      <w:r w:rsidRPr="005630F6">
        <w:rPr>
          <w:rFonts w:ascii="Calibri" w:hAnsi="Calibri" w:cs="Calibri"/>
          <w:sz w:val="24"/>
          <w:szCs w:val="24"/>
        </w:rPr>
        <w:t xml:space="preserve">Identification and risk factors </w:t>
      </w:r>
    </w:p>
    <w:p w14:paraId="0FEE43C2" w14:textId="77777777" w:rsidR="006A428A" w:rsidRPr="005630F6" w:rsidRDefault="006A428A" w:rsidP="006A428A">
      <w:pPr>
        <w:ind w:left="-5" w:right="43"/>
        <w:rPr>
          <w:rFonts w:ascii="Calibri" w:hAnsi="Calibri" w:cs="Calibri"/>
        </w:rPr>
      </w:pPr>
      <w:r w:rsidRPr="005630F6">
        <w:rPr>
          <w:rFonts w:ascii="Calibri" w:hAnsi="Calibri" w:cs="Calibri"/>
        </w:rPr>
        <w:t xml:space="preserve">There are particular risk factors and triggers that children and young people experience in their lives that can lead to them becoming involved in gangs. Many risk factors are similar to involvement in other harmful activities, such as youth offending or violent extremism. </w:t>
      </w:r>
    </w:p>
    <w:p w14:paraId="42AA3382" w14:textId="77777777" w:rsidR="006A428A" w:rsidRPr="005630F6" w:rsidRDefault="006A428A" w:rsidP="006A428A">
      <w:pPr>
        <w:ind w:left="-5" w:right="43"/>
        <w:rPr>
          <w:rFonts w:ascii="Calibri" w:hAnsi="Calibri" w:cs="Calibri"/>
        </w:rPr>
      </w:pPr>
    </w:p>
    <w:p w14:paraId="1686C763" w14:textId="77777777" w:rsidR="006A428A" w:rsidRPr="005630F6" w:rsidRDefault="006A428A" w:rsidP="006A428A">
      <w:pPr>
        <w:ind w:left="-5" w:right="43"/>
        <w:rPr>
          <w:rFonts w:ascii="Calibri" w:hAnsi="Calibri" w:cs="Calibri"/>
        </w:rPr>
      </w:pPr>
      <w:r w:rsidRPr="005630F6">
        <w:rPr>
          <w:rFonts w:ascii="Calibri" w:hAnsi="Calibri" w:cs="Calibri"/>
        </w:rPr>
        <w:t xml:space="preserve">Risk factors for a person becoming involved in gangs may include: </w:t>
      </w:r>
    </w:p>
    <w:p w14:paraId="4B9BED8B" w14:textId="77777777" w:rsidR="006A428A" w:rsidRPr="005630F6" w:rsidRDefault="006A428A" w:rsidP="006A428A">
      <w:pPr>
        <w:ind w:left="-5" w:right="43"/>
        <w:rPr>
          <w:rFonts w:ascii="Calibri" w:hAnsi="Calibri" w:cs="Calibri"/>
        </w:rPr>
      </w:pPr>
    </w:p>
    <w:p w14:paraId="37F4B966"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Becoming withdrawn from family and friends</w:t>
      </w:r>
    </w:p>
    <w:p w14:paraId="427957F8"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Sudden loss of interest in school - decline in attendance or academic achievement that is out of place for the child or young person</w:t>
      </w:r>
    </w:p>
    <w:p w14:paraId="44309DBC"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Starting to use new or unknown slang words</w:t>
      </w:r>
    </w:p>
    <w:p w14:paraId="18200A91"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Having unexplained money or possessions</w:t>
      </w:r>
    </w:p>
    <w:p w14:paraId="20422B47"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Staying out unusually late without reason</w:t>
      </w:r>
    </w:p>
    <w:p w14:paraId="25830B07"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Sudden change in appearance - dressing in a particular style</w:t>
      </w:r>
    </w:p>
    <w:p w14:paraId="2F4AC2EB"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Dropping out of positive activities they would normally been engaged in</w:t>
      </w:r>
    </w:p>
    <w:p w14:paraId="62246DC3"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New nickname</w:t>
      </w:r>
    </w:p>
    <w:p w14:paraId="2A93BB1E"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Unexplained physical injuries</w:t>
      </w:r>
    </w:p>
    <w:p w14:paraId="007E293F"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Graffiti style tags on possessions, schoolbooks, walls</w:t>
      </w:r>
    </w:p>
    <w:p w14:paraId="030103F9"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Talking about or referring about another child or young person who appears to have an influence or control over them</w:t>
      </w:r>
    </w:p>
    <w:p w14:paraId="59020FC5"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Disconnecting with old friends and hanging around with a new group</w:t>
      </w:r>
    </w:p>
    <w:p w14:paraId="3F23D344" w14:textId="77777777" w:rsidR="006A428A" w:rsidRPr="005630F6" w:rsidRDefault="006A428A" w:rsidP="008C6CC8">
      <w:pPr>
        <w:pStyle w:val="ListParagraph"/>
        <w:numPr>
          <w:ilvl w:val="0"/>
          <w:numId w:val="11"/>
        </w:numPr>
        <w:spacing w:after="130" w:line="254" w:lineRule="auto"/>
        <w:ind w:left="360" w:right="43"/>
        <w:rPr>
          <w:rFonts w:ascii="Calibri" w:hAnsi="Calibri" w:cs="Calibri"/>
        </w:rPr>
      </w:pPr>
      <w:r w:rsidRPr="005630F6">
        <w:rPr>
          <w:rFonts w:ascii="Calibri" w:hAnsi="Calibri" w:cs="Calibri"/>
        </w:rPr>
        <w:t>Increased use of social networking sites</w:t>
      </w:r>
    </w:p>
    <w:p w14:paraId="5C6CA900"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 xml:space="preserve">Starting to use different communication methods such as codes words or different ways of talking or hand gestures/signs </w:t>
      </w:r>
    </w:p>
    <w:p w14:paraId="4F9C41E9"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Going missing</w:t>
      </w:r>
    </w:p>
    <w:p w14:paraId="38996A7A"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Being located in towns or cities that may be many miles away from their home or home area(s)</w:t>
      </w:r>
    </w:p>
    <w:p w14:paraId="70969432"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 xml:space="preserve">Expressing aggressive or intimidating views or behaviour towards other groups of children or young people, these may be previous past friends </w:t>
      </w:r>
    </w:p>
    <w:p w14:paraId="5BC0461D" w14:textId="77777777" w:rsidR="006A428A" w:rsidRPr="005630F6" w:rsidRDefault="006A428A" w:rsidP="008C6CC8">
      <w:pPr>
        <w:pStyle w:val="ListParagraph"/>
        <w:numPr>
          <w:ilvl w:val="0"/>
          <w:numId w:val="11"/>
        </w:numPr>
        <w:spacing w:after="130" w:line="254" w:lineRule="auto"/>
        <w:ind w:left="360" w:right="43"/>
        <w:rPr>
          <w:rFonts w:ascii="Calibri" w:hAnsi="Calibri" w:cs="Calibri"/>
        </w:rPr>
      </w:pPr>
      <w:r w:rsidRPr="005630F6">
        <w:rPr>
          <w:rFonts w:ascii="Calibri" w:hAnsi="Calibri" w:cs="Calibri"/>
        </w:rPr>
        <w:t>Being scared or reserved when entering certain areas</w:t>
      </w:r>
    </w:p>
    <w:p w14:paraId="7A4E9B6D" w14:textId="77777777" w:rsidR="006A428A" w:rsidRPr="005630F6" w:rsidRDefault="006A428A" w:rsidP="008C6CC8">
      <w:pPr>
        <w:pStyle w:val="ListParagraph"/>
        <w:numPr>
          <w:ilvl w:val="0"/>
          <w:numId w:val="11"/>
        </w:numPr>
        <w:spacing w:after="150" w:line="254" w:lineRule="auto"/>
        <w:ind w:left="360" w:right="43"/>
        <w:rPr>
          <w:rFonts w:ascii="Calibri" w:hAnsi="Calibri" w:cs="Calibri"/>
        </w:rPr>
      </w:pPr>
      <w:r w:rsidRPr="005630F6">
        <w:rPr>
          <w:rFonts w:ascii="Calibri" w:hAnsi="Calibri" w:cs="Calibri"/>
        </w:rPr>
        <w:t xml:space="preserve">Being concerned by the presence of previously unknown children, young people, youths or adults in their local area or neighbourhood. </w:t>
      </w:r>
    </w:p>
    <w:p w14:paraId="34AD9D15" w14:textId="77777777" w:rsidR="006A428A" w:rsidRPr="005630F6" w:rsidRDefault="006A428A" w:rsidP="006A428A">
      <w:pPr>
        <w:pStyle w:val="NoSpacing"/>
        <w:rPr>
          <w:rFonts w:ascii="Calibri" w:hAnsi="Calibri" w:cs="Calibri"/>
        </w:rPr>
      </w:pPr>
    </w:p>
    <w:p w14:paraId="03700B78" w14:textId="77777777" w:rsidR="006A428A" w:rsidRPr="005630F6" w:rsidRDefault="006A428A" w:rsidP="006A428A">
      <w:pPr>
        <w:ind w:left="-5" w:right="43"/>
        <w:rPr>
          <w:rFonts w:ascii="Calibri" w:hAnsi="Calibri" w:cs="Calibri"/>
        </w:rPr>
      </w:pPr>
      <w:r w:rsidRPr="005630F6">
        <w:rPr>
          <w:rFonts w:ascii="Calibri" w:hAnsi="Calibri" w:cs="Calibri"/>
        </w:rPr>
        <w:t>This is not an exhaustive list but a guide to indicate that may be present.</w:t>
      </w:r>
    </w:p>
    <w:p w14:paraId="7C74B017" w14:textId="77777777" w:rsidR="006A428A" w:rsidRPr="005630F6" w:rsidRDefault="006A428A" w:rsidP="006A428A">
      <w:pPr>
        <w:rPr>
          <w:rFonts w:ascii="Calibri" w:hAnsi="Calibri" w:cs="Calibri"/>
        </w:rPr>
      </w:pPr>
    </w:p>
    <w:p w14:paraId="239456B9" w14:textId="77777777" w:rsidR="006A428A" w:rsidRPr="005630F6" w:rsidRDefault="006A428A" w:rsidP="006A428A">
      <w:pPr>
        <w:rPr>
          <w:rFonts w:ascii="Calibri" w:hAnsi="Calibri" w:cs="Calibri"/>
        </w:rPr>
      </w:pPr>
    </w:p>
    <w:p w14:paraId="0CCFAE22" w14:textId="77777777" w:rsidR="006A428A" w:rsidRPr="005630F6" w:rsidRDefault="006A428A" w:rsidP="006A428A">
      <w:pPr>
        <w:rPr>
          <w:rFonts w:ascii="Calibri" w:hAnsi="Calibri" w:cs="Calibri"/>
        </w:rPr>
      </w:pPr>
    </w:p>
    <w:p w14:paraId="4C1E98BD" w14:textId="77777777" w:rsidR="004E4E30" w:rsidRPr="007C57D8" w:rsidRDefault="004E4E30" w:rsidP="004E4E30">
      <w:pPr>
        <w:rPr>
          <w:rFonts w:ascii="Calibri" w:hAnsi="Calibri" w:cs="Calibri"/>
          <w:b/>
          <w:bCs/>
        </w:rPr>
      </w:pPr>
      <w:r w:rsidRPr="007C57D8">
        <w:rPr>
          <w:rFonts w:ascii="Calibri" w:hAnsi="Calibri" w:cs="Calibri"/>
          <w:b/>
          <w:bCs/>
        </w:rPr>
        <w:t>Modern Slavery and Human Trafficking</w:t>
      </w:r>
    </w:p>
    <w:p w14:paraId="4CD6670C" w14:textId="77777777" w:rsidR="004E4E30" w:rsidRPr="004E4E30" w:rsidRDefault="004E4E30" w:rsidP="004E4E30">
      <w:pPr>
        <w:rPr>
          <w:rFonts w:ascii="Calibri" w:hAnsi="Calibri" w:cs="Calibri"/>
        </w:rPr>
      </w:pPr>
      <w:r w:rsidRPr="004E4E30">
        <w:rPr>
          <w:rFonts w:ascii="Calibri" w:hAnsi="Calibri" w:cs="Calibri"/>
        </w:rPr>
        <w:t xml:space="preserve">The school explicitly recognises that modern slavery and human trafficking are severe forms of abuse and child exploitation. Modern slavery encompasses child criminal exploitation (CCE), such as "county lines," child sexual exploitation (CSE), forced labor, domestic servitude, and forced marriage. Staff must understand that a child cannot consent to their </w:t>
      </w:r>
      <w:r w:rsidRPr="004E4E30">
        <w:rPr>
          <w:rFonts w:ascii="Calibri" w:hAnsi="Calibri" w:cs="Calibri"/>
        </w:rPr>
        <w:lastRenderedPageBreak/>
        <w:t>own exploitation or trafficking, even if the child appears to have acquiesced or received financial/material rewards.</w:t>
      </w:r>
    </w:p>
    <w:p w14:paraId="583C0FC6" w14:textId="77777777" w:rsidR="004E4E30" w:rsidRPr="004E4E30" w:rsidRDefault="004E4E30" w:rsidP="004E4E30">
      <w:pPr>
        <w:rPr>
          <w:rFonts w:ascii="Calibri" w:hAnsi="Calibri" w:cs="Calibri"/>
        </w:rPr>
      </w:pPr>
    </w:p>
    <w:p w14:paraId="133605A9" w14:textId="77777777" w:rsidR="004E4E30" w:rsidRPr="004E4E30" w:rsidRDefault="004E4E30" w:rsidP="004E4E30">
      <w:pPr>
        <w:rPr>
          <w:rFonts w:ascii="Calibri" w:hAnsi="Calibri" w:cs="Calibri"/>
        </w:rPr>
      </w:pPr>
      <w:r w:rsidRPr="004E4E30">
        <w:rPr>
          <w:rFonts w:ascii="Calibri" w:hAnsi="Calibri" w:cs="Calibri"/>
        </w:rPr>
        <w:t>Staff are trained to identify key indicators of modern slavery and trafficking, which may include:</w:t>
      </w:r>
    </w:p>
    <w:p w14:paraId="4F2875BE" w14:textId="77777777" w:rsidR="004E4E30" w:rsidRPr="007C57D8" w:rsidRDefault="004E4E30" w:rsidP="008C6CC8">
      <w:pPr>
        <w:pStyle w:val="ListParagraph"/>
        <w:numPr>
          <w:ilvl w:val="0"/>
          <w:numId w:val="34"/>
        </w:numPr>
        <w:rPr>
          <w:rFonts w:ascii="Calibri" w:hAnsi="Calibri" w:cs="Calibri"/>
        </w:rPr>
      </w:pPr>
      <w:r w:rsidRPr="007C57D8">
        <w:rPr>
          <w:rFonts w:ascii="Calibri" w:hAnsi="Calibri" w:cs="Calibri"/>
        </w:rPr>
        <w:t>Unexplained absence, frequent missing episodes, or sudden drops in attendance.</w:t>
      </w:r>
    </w:p>
    <w:p w14:paraId="6DAC5DFF" w14:textId="77777777" w:rsidR="004E4E30" w:rsidRPr="007C57D8" w:rsidRDefault="004E4E30" w:rsidP="008C6CC8">
      <w:pPr>
        <w:pStyle w:val="ListParagraph"/>
        <w:numPr>
          <w:ilvl w:val="0"/>
          <w:numId w:val="34"/>
        </w:numPr>
        <w:rPr>
          <w:rFonts w:ascii="Calibri" w:hAnsi="Calibri" w:cs="Calibri"/>
        </w:rPr>
      </w:pPr>
      <w:r w:rsidRPr="007C57D8">
        <w:rPr>
          <w:rFonts w:ascii="Calibri" w:hAnsi="Calibri" w:cs="Calibri"/>
        </w:rPr>
        <w:t>Possession of unexplained cash, high-value items, or multiple mobile phones.</w:t>
      </w:r>
    </w:p>
    <w:p w14:paraId="52827E0D" w14:textId="77777777" w:rsidR="004E4E30" w:rsidRPr="007C57D8" w:rsidRDefault="004E4E30" w:rsidP="008C6CC8">
      <w:pPr>
        <w:pStyle w:val="ListParagraph"/>
        <w:numPr>
          <w:ilvl w:val="0"/>
          <w:numId w:val="34"/>
        </w:numPr>
        <w:rPr>
          <w:rFonts w:ascii="Calibri" w:hAnsi="Calibri" w:cs="Calibri"/>
        </w:rPr>
      </w:pPr>
      <w:r w:rsidRPr="007C57D8">
        <w:rPr>
          <w:rFonts w:ascii="Calibri" w:hAnsi="Calibri" w:cs="Calibri"/>
        </w:rPr>
        <w:t>Physical signs of neglect, fatigue, or unmanaged injuries, alongside mood shifts, secrecy, or fearfulness.</w:t>
      </w:r>
    </w:p>
    <w:p w14:paraId="42C9D58C" w14:textId="77777777" w:rsidR="004E4E30" w:rsidRPr="007C57D8" w:rsidRDefault="004E4E30" w:rsidP="008C6CC8">
      <w:pPr>
        <w:pStyle w:val="ListParagraph"/>
        <w:numPr>
          <w:ilvl w:val="0"/>
          <w:numId w:val="34"/>
        </w:numPr>
        <w:rPr>
          <w:rFonts w:ascii="Calibri" w:hAnsi="Calibri" w:cs="Calibri"/>
        </w:rPr>
      </w:pPr>
      <w:r w:rsidRPr="007C57D8">
        <w:rPr>
          <w:rFonts w:ascii="Calibri" w:hAnsi="Calibri" w:cs="Calibri"/>
        </w:rPr>
        <w:t>Travel to unfamiliar areas or being collected by unknown, older adults.</w:t>
      </w:r>
    </w:p>
    <w:p w14:paraId="5763FF90" w14:textId="77777777" w:rsidR="004E4E30" w:rsidRPr="007C57D8" w:rsidRDefault="004E4E30" w:rsidP="008C6CC8">
      <w:pPr>
        <w:pStyle w:val="ListParagraph"/>
        <w:numPr>
          <w:ilvl w:val="0"/>
          <w:numId w:val="34"/>
        </w:numPr>
        <w:rPr>
          <w:rFonts w:ascii="Calibri" w:hAnsi="Calibri" w:cs="Calibri"/>
        </w:rPr>
      </w:pPr>
      <w:r w:rsidRPr="007C57D8">
        <w:rPr>
          <w:rFonts w:ascii="Calibri" w:hAnsi="Calibri" w:cs="Calibri"/>
        </w:rPr>
        <w:t>Indications of control, debt bondage, or influence by external groups or criminal networks.</w:t>
      </w:r>
    </w:p>
    <w:p w14:paraId="32502349" w14:textId="77777777" w:rsidR="004E4E30" w:rsidRPr="004E4E30" w:rsidRDefault="004E4E30" w:rsidP="004E4E30">
      <w:pPr>
        <w:rPr>
          <w:rFonts w:ascii="Calibri" w:hAnsi="Calibri" w:cs="Calibri"/>
        </w:rPr>
      </w:pPr>
    </w:p>
    <w:p w14:paraId="1658074D" w14:textId="4766778B" w:rsidR="006A428A" w:rsidRPr="005630F6" w:rsidRDefault="004E4E30" w:rsidP="004E4E30">
      <w:pPr>
        <w:rPr>
          <w:rFonts w:ascii="Calibri" w:hAnsi="Calibri" w:cs="Calibri"/>
        </w:rPr>
      </w:pPr>
      <w:r w:rsidRPr="004E4E30">
        <w:rPr>
          <w:rFonts w:ascii="Calibri" w:hAnsi="Calibri" w:cs="Calibri"/>
        </w:rPr>
        <w:t>Any suspicion, disclosure, or observation of modern slavery or human trafficking must be reported immediately to the Designated Safeguarding Lead (DSL). The DSL will assess the concern and initiate an urgent referral to Children’s Social Care and the police. Where a child is identified as a potential victim of modern slavery or human trafficking, the DSL will ensure appropriate multi-agency protection pathways are activated, including a referral to the National Referral Mechanism (NRM) to access specialist statutory support and protection.</w:t>
      </w:r>
    </w:p>
    <w:p w14:paraId="4A1CCA3F" w14:textId="77777777" w:rsidR="006A428A" w:rsidRPr="005630F6" w:rsidRDefault="006A428A" w:rsidP="006A428A">
      <w:pPr>
        <w:rPr>
          <w:rFonts w:ascii="Calibri" w:hAnsi="Calibri" w:cs="Calibri"/>
        </w:rPr>
      </w:pPr>
    </w:p>
    <w:p w14:paraId="4D87B258" w14:textId="77777777" w:rsidR="006A428A" w:rsidRPr="005630F6" w:rsidRDefault="006A428A" w:rsidP="006A428A">
      <w:pPr>
        <w:rPr>
          <w:rFonts w:ascii="Calibri" w:hAnsi="Calibri" w:cs="Calibri"/>
        </w:rPr>
      </w:pPr>
    </w:p>
    <w:p w14:paraId="69D1C38A" w14:textId="77777777" w:rsidR="006A428A" w:rsidRPr="005630F6" w:rsidRDefault="006A428A" w:rsidP="006A428A">
      <w:pPr>
        <w:rPr>
          <w:rFonts w:ascii="Calibri" w:hAnsi="Calibri" w:cs="Calibri"/>
        </w:rPr>
      </w:pPr>
    </w:p>
    <w:p w14:paraId="2F4782B7" w14:textId="77777777" w:rsidR="006A428A" w:rsidRPr="005630F6" w:rsidRDefault="006A428A" w:rsidP="006A428A">
      <w:pPr>
        <w:rPr>
          <w:rFonts w:ascii="Calibri" w:hAnsi="Calibri" w:cs="Calibri"/>
        </w:rPr>
      </w:pPr>
    </w:p>
    <w:p w14:paraId="656E6A70" w14:textId="77777777" w:rsidR="006A428A" w:rsidRPr="005630F6" w:rsidRDefault="006A428A" w:rsidP="006A428A">
      <w:pPr>
        <w:rPr>
          <w:rFonts w:ascii="Calibri" w:hAnsi="Calibri" w:cs="Calibri"/>
          <w:b/>
          <w:bCs/>
        </w:rPr>
      </w:pPr>
      <w:r w:rsidRPr="005630F6">
        <w:rPr>
          <w:rFonts w:ascii="Calibri" w:hAnsi="Calibri" w:cs="Calibri"/>
          <w:b/>
          <w:bCs/>
        </w:rPr>
        <w:t>Referral and Assessment</w:t>
      </w:r>
    </w:p>
    <w:p w14:paraId="57F64139" w14:textId="77777777" w:rsidR="006A428A" w:rsidRPr="005630F6" w:rsidRDefault="006A428A" w:rsidP="006A428A">
      <w:pPr>
        <w:rPr>
          <w:rFonts w:ascii="Calibri" w:hAnsi="Calibri" w:cs="Calibri"/>
        </w:rPr>
      </w:pPr>
    </w:p>
    <w:p w14:paraId="1D310F2F" w14:textId="39B2632F" w:rsidR="006A428A" w:rsidRPr="005630F6" w:rsidRDefault="006A428A" w:rsidP="00C41C48">
      <w:pPr>
        <w:ind w:left="-5" w:right="43"/>
        <w:rPr>
          <w:rFonts w:ascii="Calibri" w:hAnsi="Calibri" w:cs="Calibri"/>
        </w:rPr>
      </w:pPr>
      <w:r w:rsidRPr="231F94E9">
        <w:rPr>
          <w:rFonts w:ascii="Calibri" w:hAnsi="Calibri" w:cs="Calibri"/>
        </w:rPr>
        <w:t xml:space="preserve">The </w:t>
      </w:r>
      <w:r w:rsidR="00821B33">
        <w:rPr>
          <w:rFonts w:ascii="Calibri" w:hAnsi="Calibri" w:cs="Calibri"/>
        </w:rPr>
        <w:t>Family Help</w:t>
      </w:r>
      <w:r w:rsidRPr="231F94E9">
        <w:rPr>
          <w:rFonts w:ascii="Calibri" w:hAnsi="Calibri" w:cs="Calibri"/>
        </w:rPr>
        <w:t xml:space="preserve"> assessment may be a crucial part of the early identification and help for children and young people who may need additional support due to their risk of involvement in gang-related activity. Refer to the local area from your local safeguarding children's partnership website for the referral process and documentation. </w:t>
      </w:r>
    </w:p>
    <w:p w14:paraId="775E81D0" w14:textId="558A62C6" w:rsidR="231F94E9" w:rsidRDefault="231F94E9" w:rsidP="00C41C48">
      <w:pPr>
        <w:ind w:left="-5" w:right="43"/>
        <w:rPr>
          <w:rFonts w:ascii="Calibri" w:hAnsi="Calibri" w:cs="Calibri"/>
        </w:rPr>
      </w:pPr>
    </w:p>
    <w:p w14:paraId="57538BC5" w14:textId="2F8AF9E4" w:rsidR="510DD415" w:rsidRDefault="00DC585A" w:rsidP="00C41C48">
      <w:pPr>
        <w:shd w:val="clear" w:color="auto" w:fill="FFFFFF" w:themeFill="background1"/>
        <w:rPr>
          <w:rFonts w:ascii="Calibri" w:eastAsia="Calibri" w:hAnsi="Calibri" w:cs="Calibri"/>
          <w:color w:val="000000" w:themeColor="text1"/>
        </w:rPr>
      </w:pPr>
      <w:r>
        <w:rPr>
          <w:rFonts w:ascii="Calibri" w:eastAsia="Calibri" w:hAnsi="Calibri" w:cs="Calibri"/>
          <w:color w:val="000000" w:themeColor="text1"/>
        </w:rPr>
        <w:t>Staffordshire County Council</w:t>
      </w:r>
      <w:r w:rsidR="510DD415" w:rsidRPr="231F94E9">
        <w:rPr>
          <w:rFonts w:ascii="Calibri" w:eastAsia="Calibri" w:hAnsi="Calibri" w:cs="Calibri"/>
          <w:color w:val="000000" w:themeColor="text1"/>
        </w:rPr>
        <w:t xml:space="preserve"> multi-agency practice guidance:</w:t>
      </w:r>
      <w:commentRangeStart w:id="2"/>
    </w:p>
    <w:p w14:paraId="248050CA" w14:textId="2C3EDD8B" w:rsidR="00DC585A" w:rsidRDefault="00DC585A" w:rsidP="00C41C48">
      <w:pPr>
        <w:shd w:val="clear" w:color="auto" w:fill="FFFFFF" w:themeFill="background1"/>
        <w:rPr>
          <w:rFonts w:ascii="Calibri" w:eastAsia="Calibri" w:hAnsi="Calibri" w:cs="Calibri"/>
          <w:color w:val="000000" w:themeColor="text1"/>
        </w:rPr>
      </w:pPr>
      <w:hyperlink r:id="rId19" w:history="1">
        <w:r w:rsidRPr="005E39CE">
          <w:rPr>
            <w:rStyle w:val="Hyperlink"/>
            <w:rFonts w:ascii="Calibri" w:eastAsia="Calibri" w:hAnsi="Calibri" w:cs="Calibri"/>
          </w:rPr>
          <w:t>https://www.staffsscp.org.uk/about-us/safeguarding-partnership-arrangements-2024</w:t>
        </w:r>
      </w:hyperlink>
      <w:commentRangeEnd w:id="2"/>
      <w:r w:rsidR="00C41C48">
        <w:rPr>
          <w:rStyle w:val="CommentReference"/>
          <w:rFonts w:ascii="Calibri" w:eastAsia="Calibri" w:hAnsi="Calibri" w:cs="Calibri"/>
          <w:color w:val="000000" w:themeColor="text1"/>
          <w:sz w:val="24"/>
          <w:szCs w:val="24"/>
        </w:rPr>
        <w:commentReference w:id="2"/>
      </w:r>
    </w:p>
    <w:p w14:paraId="15819DA1" w14:textId="77777777" w:rsidR="00C41C48" w:rsidRDefault="00C41C48" w:rsidP="00C41C48">
      <w:pPr>
        <w:shd w:val="clear" w:color="auto" w:fill="FFFFFF" w:themeFill="background1"/>
      </w:pPr>
    </w:p>
    <w:p w14:paraId="279FC9BD" w14:textId="55CB5D41" w:rsidR="00C41C48" w:rsidRDefault="00C41C48" w:rsidP="00C41C48">
      <w:pPr>
        <w:shd w:val="clear" w:color="auto" w:fill="FFFFFF" w:themeFill="background1"/>
      </w:pPr>
      <w:r>
        <w:t>Child Exploitation Risk Factor Matrix:</w:t>
      </w:r>
    </w:p>
    <w:p w14:paraId="079152D3" w14:textId="013609F0" w:rsidR="00DC585A" w:rsidRDefault="00C41C48" w:rsidP="00C41C48">
      <w:pPr>
        <w:shd w:val="clear" w:color="auto" w:fill="FFFFFF" w:themeFill="background1"/>
      </w:pPr>
      <w:hyperlink r:id="rId20" w:history="1">
        <w:r w:rsidRPr="005E39CE">
          <w:rPr>
            <w:rStyle w:val="Hyperlink"/>
          </w:rPr>
          <w:t>https://www.staffsscp.org.uk/documents/risk-factor-matrix-guidance</w:t>
        </w:r>
      </w:hyperlink>
    </w:p>
    <w:p w14:paraId="4B2EB0DC" w14:textId="77777777" w:rsidR="00C41C48" w:rsidRDefault="00C41C48" w:rsidP="00C41C48">
      <w:pPr>
        <w:shd w:val="clear" w:color="auto" w:fill="FFFFFF" w:themeFill="background1"/>
      </w:pPr>
    </w:p>
    <w:p w14:paraId="1E7F23C9" w14:textId="5D3EBEE8" w:rsidR="00C41C48" w:rsidRDefault="00C41C48" w:rsidP="00C41C48">
      <w:pPr>
        <w:shd w:val="clear" w:color="auto" w:fill="FFFFFF" w:themeFill="background1"/>
      </w:pPr>
      <w:r>
        <w:t>Referral pathway for CSE and CCE:</w:t>
      </w:r>
    </w:p>
    <w:p w14:paraId="45FF3E76" w14:textId="0FB7C619" w:rsidR="00DC585A" w:rsidRDefault="00C41C48" w:rsidP="00C41C48">
      <w:pPr>
        <w:shd w:val="clear" w:color="auto" w:fill="FFFFFF" w:themeFill="background1"/>
      </w:pPr>
      <w:hyperlink r:id="rId21" w:history="1">
        <w:r w:rsidRPr="005E39CE">
          <w:rPr>
            <w:rStyle w:val="Hyperlink"/>
          </w:rPr>
          <w:t>https://www.staffsscp.org.uk/documents/mace-panel-poster-may-2024</w:t>
        </w:r>
      </w:hyperlink>
    </w:p>
    <w:p w14:paraId="609B54A5" w14:textId="77777777" w:rsidR="00C41C48" w:rsidRDefault="00C41C48" w:rsidP="00C41C48">
      <w:pPr>
        <w:shd w:val="clear" w:color="auto" w:fill="FFFFFF" w:themeFill="background1"/>
      </w:pPr>
    </w:p>
    <w:p w14:paraId="5067C0E4" w14:textId="77777777" w:rsidR="0032347C" w:rsidRDefault="0032347C" w:rsidP="006A428A">
      <w:pPr>
        <w:ind w:left="-5" w:right="43"/>
      </w:pPr>
    </w:p>
    <w:p w14:paraId="38F667E6" w14:textId="667D4D63" w:rsidR="006A428A" w:rsidRPr="005630F6" w:rsidRDefault="006A428A" w:rsidP="006A428A">
      <w:pPr>
        <w:ind w:left="-5" w:right="43"/>
        <w:rPr>
          <w:rFonts w:ascii="Calibri" w:hAnsi="Calibri" w:cs="Calibri"/>
        </w:rPr>
      </w:pPr>
      <w:r w:rsidRPr="005630F6">
        <w:rPr>
          <w:rFonts w:ascii="Calibri" w:hAnsi="Calibri" w:cs="Calibri"/>
        </w:rPr>
        <w:t xml:space="preserve">Any person that has seen any indicators or has concerns that a child or a young person is at potential risk of harm due to gang-related activity that may include child criminal exploitation should contact the </w:t>
      </w:r>
      <w:r w:rsidR="0032347C">
        <w:rPr>
          <w:rFonts w:ascii="Calibri" w:hAnsi="Calibri" w:cs="Calibri"/>
        </w:rPr>
        <w:t>DSL</w:t>
      </w:r>
      <w:r w:rsidRPr="005630F6">
        <w:rPr>
          <w:rFonts w:ascii="Calibri" w:hAnsi="Calibri" w:cs="Calibri"/>
        </w:rPr>
        <w:t xml:space="preserve"> without delay.</w:t>
      </w:r>
    </w:p>
    <w:p w14:paraId="60FF2E7A" w14:textId="77777777" w:rsidR="006A428A" w:rsidRPr="005630F6" w:rsidRDefault="006A428A" w:rsidP="0032347C">
      <w:pPr>
        <w:ind w:right="43"/>
        <w:rPr>
          <w:rFonts w:ascii="Calibri" w:hAnsi="Calibri" w:cs="Calibri"/>
        </w:rPr>
      </w:pPr>
    </w:p>
    <w:p w14:paraId="38A6DB4F" w14:textId="77777777" w:rsidR="006A428A" w:rsidRPr="005630F6" w:rsidRDefault="006A428A" w:rsidP="006A428A">
      <w:pPr>
        <w:ind w:left="-5" w:right="43"/>
        <w:rPr>
          <w:rFonts w:ascii="Calibri" w:hAnsi="Calibri" w:cs="Calibri"/>
        </w:rPr>
      </w:pPr>
      <w:r w:rsidRPr="005630F6">
        <w:rPr>
          <w:rFonts w:ascii="Calibri" w:hAnsi="Calibri" w:cs="Calibri"/>
        </w:rPr>
        <w:t xml:space="preserve">Everyone working with children and young people in care should be aware they are vulnerable to becoming involved in gangs and criminally exploitation. </w:t>
      </w:r>
    </w:p>
    <w:p w14:paraId="74382922" w14:textId="77777777" w:rsidR="006A428A" w:rsidRPr="005630F6" w:rsidRDefault="006A428A" w:rsidP="006A428A">
      <w:pPr>
        <w:ind w:left="-5" w:right="43"/>
        <w:rPr>
          <w:rFonts w:ascii="Calibri" w:hAnsi="Calibri" w:cs="Calibri"/>
        </w:rPr>
      </w:pPr>
    </w:p>
    <w:p w14:paraId="298EE97A" w14:textId="77777777" w:rsidR="006A428A" w:rsidRPr="005630F6" w:rsidRDefault="006A428A" w:rsidP="006A428A">
      <w:pPr>
        <w:ind w:left="-5" w:right="43"/>
        <w:rPr>
          <w:rFonts w:ascii="Calibri" w:hAnsi="Calibri" w:cs="Calibri"/>
        </w:rPr>
      </w:pPr>
      <w:r w:rsidRPr="005630F6">
        <w:rPr>
          <w:rFonts w:ascii="Calibri" w:hAnsi="Calibri" w:cs="Calibri"/>
        </w:rPr>
        <w:t>If there are concerns emerging about a child or young person being suspected of being criminally exploited the Police and social worker, should always consider if they are victims of child criminal exploitation. Professionals must pursue a safeguarding enquires not solely criminal investigations.</w:t>
      </w:r>
    </w:p>
    <w:p w14:paraId="6A9FA4FD" w14:textId="77777777" w:rsidR="006A428A" w:rsidRPr="005630F6" w:rsidRDefault="006A428A" w:rsidP="006A428A">
      <w:pPr>
        <w:ind w:left="-5" w:right="43"/>
        <w:rPr>
          <w:rFonts w:ascii="Calibri" w:hAnsi="Calibri" w:cs="Calibri"/>
        </w:rPr>
      </w:pPr>
    </w:p>
    <w:p w14:paraId="09897C8B" w14:textId="77777777" w:rsidR="006A428A" w:rsidRDefault="006A428A" w:rsidP="006A428A">
      <w:pPr>
        <w:ind w:left="-5" w:right="43"/>
        <w:rPr>
          <w:rFonts w:ascii="Calibri" w:hAnsi="Calibri" w:cs="Calibri"/>
        </w:rPr>
      </w:pPr>
      <w:r w:rsidRPr="005630F6">
        <w:rPr>
          <w:rFonts w:ascii="Calibri" w:hAnsi="Calibri" w:cs="Calibri"/>
        </w:rPr>
        <w:t>It is important that children or young people who have been sexually abused or exploited have appropriate support and counselling.</w:t>
      </w:r>
    </w:p>
    <w:p w14:paraId="00DE50F0" w14:textId="77777777" w:rsidR="0032347C" w:rsidRPr="005630F6" w:rsidRDefault="0032347C" w:rsidP="006A428A">
      <w:pPr>
        <w:ind w:left="-5" w:right="43"/>
        <w:rPr>
          <w:rFonts w:ascii="Calibri" w:hAnsi="Calibri" w:cs="Calibri"/>
        </w:rPr>
      </w:pPr>
    </w:p>
    <w:p w14:paraId="7A7B92EB" w14:textId="77777777" w:rsidR="006A428A" w:rsidRPr="005630F6" w:rsidRDefault="006A428A" w:rsidP="006A428A">
      <w:pPr>
        <w:ind w:left="-5" w:right="43"/>
        <w:rPr>
          <w:rFonts w:ascii="Calibri" w:hAnsi="Calibri" w:cs="Calibri"/>
        </w:rPr>
      </w:pPr>
    </w:p>
    <w:p w14:paraId="71C04AF0" w14:textId="77777777" w:rsidR="006A428A" w:rsidRPr="005630F6" w:rsidRDefault="006A428A" w:rsidP="006A428A">
      <w:pPr>
        <w:ind w:left="-5" w:right="43"/>
        <w:rPr>
          <w:rFonts w:ascii="Calibri" w:hAnsi="Calibri" w:cs="Calibri"/>
        </w:rPr>
      </w:pPr>
      <w:r w:rsidRPr="005630F6">
        <w:rPr>
          <w:rFonts w:ascii="Calibri" w:hAnsi="Calibri" w:cs="Calibri"/>
        </w:rPr>
        <w:t xml:space="preserve">An Osman Warning (a warning given following intelligence received about a threat to life) is named after the Osman v United Kingdom (23452/94) ECHR 101 (28 October 1998) which placed a positive obligation on the authorities to take preventative measures to protect an individual whose life was at risk from the criminal acts of another individual. </w:t>
      </w:r>
    </w:p>
    <w:p w14:paraId="7907C5E8" w14:textId="77777777" w:rsidR="006A428A" w:rsidRPr="005630F6" w:rsidRDefault="006A428A" w:rsidP="006A428A">
      <w:pPr>
        <w:ind w:left="-5" w:right="43"/>
        <w:rPr>
          <w:rFonts w:ascii="Calibri" w:hAnsi="Calibri" w:cs="Calibri"/>
        </w:rPr>
      </w:pPr>
    </w:p>
    <w:p w14:paraId="3A4044B3" w14:textId="77777777" w:rsidR="006A428A" w:rsidRPr="005630F6" w:rsidRDefault="006A428A" w:rsidP="006A428A">
      <w:pPr>
        <w:ind w:left="-5" w:right="43"/>
        <w:rPr>
          <w:rFonts w:ascii="Calibri" w:hAnsi="Calibri" w:cs="Calibri"/>
        </w:rPr>
      </w:pPr>
    </w:p>
    <w:p w14:paraId="4E9864C3" w14:textId="77777777" w:rsidR="006A428A" w:rsidRDefault="006A428A" w:rsidP="006A428A">
      <w:pPr>
        <w:ind w:left="-5" w:right="43"/>
        <w:rPr>
          <w:rFonts w:ascii="Calibri" w:hAnsi="Calibri" w:cs="Calibri"/>
        </w:rPr>
      </w:pPr>
      <w:r w:rsidRPr="005630F6">
        <w:rPr>
          <w:rFonts w:ascii="Calibri" w:hAnsi="Calibri" w:cs="Calibri"/>
        </w:rPr>
        <w:t xml:space="preserve">Any Osman Warning should result in an automatic referral to children's social care, the initiation of a strategy discussion and consideration of the need for immediate safeguarding action unless to do so would place the child or young person at greater risk. In these cases, the decision not to refer should be actively reviewed to allow a referral to children's social care to be made at an appropriate stage. </w:t>
      </w:r>
    </w:p>
    <w:p w14:paraId="355955AC" w14:textId="77777777" w:rsidR="0032347C" w:rsidRPr="005630F6" w:rsidRDefault="0032347C" w:rsidP="006A428A">
      <w:pPr>
        <w:ind w:left="-5" w:right="43"/>
        <w:rPr>
          <w:rFonts w:ascii="Calibri" w:hAnsi="Calibri" w:cs="Calibri"/>
        </w:rPr>
      </w:pPr>
    </w:p>
    <w:p w14:paraId="475E6F98" w14:textId="77777777" w:rsidR="006A428A" w:rsidRPr="005630F6" w:rsidRDefault="006A428A" w:rsidP="006A428A">
      <w:pPr>
        <w:ind w:left="-5" w:right="43"/>
        <w:rPr>
          <w:rFonts w:ascii="Calibri" w:hAnsi="Calibri" w:cs="Calibri"/>
        </w:rPr>
      </w:pPr>
    </w:p>
    <w:p w14:paraId="0CEC037F" w14:textId="77777777" w:rsidR="006A428A" w:rsidRPr="005630F6" w:rsidRDefault="006A428A" w:rsidP="006A428A">
      <w:pPr>
        <w:pStyle w:val="Heading1"/>
        <w:numPr>
          <w:ilvl w:val="0"/>
          <w:numId w:val="0"/>
        </w:numPr>
        <w:ind w:left="10" w:hanging="10"/>
        <w:rPr>
          <w:rFonts w:ascii="Calibri" w:hAnsi="Calibri" w:cs="Calibri"/>
          <w:sz w:val="24"/>
          <w:szCs w:val="24"/>
        </w:rPr>
      </w:pPr>
      <w:r w:rsidRPr="005630F6">
        <w:rPr>
          <w:rFonts w:ascii="Calibri" w:hAnsi="Calibri" w:cs="Calibri"/>
          <w:sz w:val="24"/>
          <w:szCs w:val="24"/>
        </w:rPr>
        <w:t xml:space="preserve">Support and Interventions </w:t>
      </w:r>
    </w:p>
    <w:p w14:paraId="554EDA7B" w14:textId="77777777" w:rsidR="006A428A" w:rsidRPr="005630F6" w:rsidRDefault="006A428A" w:rsidP="006A428A">
      <w:pPr>
        <w:rPr>
          <w:rFonts w:ascii="Calibri" w:hAnsi="Calibri" w:cs="Calibri"/>
        </w:rPr>
      </w:pPr>
    </w:p>
    <w:p w14:paraId="4D207521" w14:textId="2AE08A14" w:rsidR="006A428A" w:rsidRPr="005630F6" w:rsidRDefault="006A428A" w:rsidP="006A428A">
      <w:pPr>
        <w:spacing w:after="189"/>
        <w:ind w:left="-5" w:right="43"/>
        <w:rPr>
          <w:rFonts w:ascii="Calibri" w:hAnsi="Calibri" w:cs="Calibri"/>
        </w:rPr>
      </w:pPr>
      <w:r w:rsidRPr="005630F6">
        <w:rPr>
          <w:rFonts w:ascii="Calibri" w:hAnsi="Calibri" w:cs="Calibri"/>
        </w:rPr>
        <w:t xml:space="preserve">The </w:t>
      </w:r>
      <w:r w:rsidR="0032347C">
        <w:rPr>
          <w:rFonts w:ascii="Calibri" w:hAnsi="Calibri" w:cs="Calibri"/>
        </w:rPr>
        <w:t>DSL</w:t>
      </w:r>
      <w:r w:rsidRPr="005630F6">
        <w:rPr>
          <w:rFonts w:ascii="Calibri" w:hAnsi="Calibri" w:cs="Calibri"/>
        </w:rPr>
        <w:t xml:space="preserve"> will arrange appropriate support for children and young people. The </w:t>
      </w:r>
      <w:r w:rsidR="006E34F7">
        <w:rPr>
          <w:rFonts w:ascii="Calibri" w:hAnsi="Calibri" w:cs="Calibri"/>
        </w:rPr>
        <w:t>school</w:t>
      </w:r>
      <w:r w:rsidRPr="005630F6">
        <w:rPr>
          <w:rFonts w:ascii="Calibri" w:hAnsi="Calibri" w:cs="Calibri"/>
        </w:rPr>
        <w:t xml:space="preserve"> will ensure that staff are given the training to support children and young people who are vulnerable to gang-related activity. The support and interventions should be proportionate, rational, and based on the child's or young person needs identified during the assessment. </w:t>
      </w:r>
    </w:p>
    <w:p w14:paraId="713A41A9" w14:textId="77777777" w:rsidR="006A428A" w:rsidRDefault="006A428A" w:rsidP="006A428A">
      <w:pPr>
        <w:ind w:left="-5" w:right="43"/>
        <w:rPr>
          <w:rFonts w:ascii="Calibri" w:hAnsi="Calibri" w:cs="Calibri"/>
        </w:rPr>
      </w:pPr>
    </w:p>
    <w:p w14:paraId="2B602439" w14:textId="77777777" w:rsidR="0032347C" w:rsidRPr="005630F6" w:rsidRDefault="0032347C" w:rsidP="006A428A">
      <w:pPr>
        <w:ind w:left="-5" w:right="43"/>
        <w:rPr>
          <w:rFonts w:ascii="Calibri" w:hAnsi="Calibri" w:cs="Calibri"/>
        </w:rPr>
      </w:pPr>
    </w:p>
    <w:p w14:paraId="62F5E5F5" w14:textId="77777777" w:rsidR="006A428A" w:rsidRPr="005630F6" w:rsidRDefault="006A428A" w:rsidP="006A428A">
      <w:pPr>
        <w:pStyle w:val="Heading1"/>
        <w:numPr>
          <w:ilvl w:val="0"/>
          <w:numId w:val="0"/>
        </w:numPr>
        <w:ind w:left="-5"/>
        <w:rPr>
          <w:rFonts w:ascii="Calibri" w:hAnsi="Calibri" w:cs="Calibri"/>
          <w:sz w:val="24"/>
          <w:szCs w:val="24"/>
        </w:rPr>
      </w:pPr>
      <w:r w:rsidRPr="005630F6">
        <w:rPr>
          <w:rFonts w:ascii="Calibri" w:hAnsi="Calibri" w:cs="Calibri"/>
          <w:sz w:val="24"/>
          <w:szCs w:val="24"/>
        </w:rPr>
        <w:t xml:space="preserve">Gang Injunctions </w:t>
      </w:r>
    </w:p>
    <w:p w14:paraId="0E83C1B2" w14:textId="77777777" w:rsidR="006A428A" w:rsidRPr="005630F6" w:rsidRDefault="006A428A" w:rsidP="006A428A">
      <w:pPr>
        <w:ind w:left="-5" w:right="43"/>
        <w:rPr>
          <w:rFonts w:ascii="Calibri" w:hAnsi="Calibri" w:cs="Calibri"/>
        </w:rPr>
      </w:pPr>
      <w:r w:rsidRPr="005630F6">
        <w:rPr>
          <w:rFonts w:ascii="Calibri" w:hAnsi="Calibri" w:cs="Calibri"/>
        </w:rPr>
        <w:t xml:space="preserve">“Gang injunctions offer local partners a way to intervene and to engage a young person aged 14-17 with positive activities, with the aim of preventing further involvement in gangs, violence and/or gang-related drug dealing activity”. (Home Office, June 2015) </w:t>
      </w:r>
    </w:p>
    <w:p w14:paraId="6FAA8D66" w14:textId="77777777" w:rsidR="006A428A" w:rsidRPr="005630F6" w:rsidRDefault="006A428A" w:rsidP="006A428A">
      <w:pPr>
        <w:ind w:left="-5" w:right="43"/>
        <w:rPr>
          <w:rFonts w:ascii="Calibri" w:hAnsi="Calibri" w:cs="Calibri"/>
        </w:rPr>
      </w:pPr>
    </w:p>
    <w:p w14:paraId="7CFF63AF" w14:textId="77777777" w:rsidR="006A428A" w:rsidRPr="005630F6" w:rsidRDefault="006A428A" w:rsidP="006A428A">
      <w:pPr>
        <w:ind w:left="-5" w:right="43"/>
        <w:rPr>
          <w:rFonts w:ascii="Calibri" w:hAnsi="Calibri" w:cs="Calibri"/>
        </w:rPr>
      </w:pPr>
      <w:r w:rsidRPr="005630F6">
        <w:rPr>
          <w:rFonts w:ascii="Calibri" w:hAnsi="Calibri" w:cs="Calibri"/>
        </w:rPr>
        <w:t xml:space="preserve">The Serious Crime Act 2015 amended the Crime and Security Act 2010 to extend this provision from 18 years and to include children and young people (14 -17-year-olds). Gang injunctions also now covers “drug dealing activity” as well as “violence” including the threat of violence. Applications should focus on gang related behaviour that may lead to violence, and no other problematic antisocial behaviour. </w:t>
      </w:r>
    </w:p>
    <w:p w14:paraId="6CA0247C" w14:textId="77777777" w:rsidR="006A428A" w:rsidRPr="005630F6" w:rsidRDefault="006A428A" w:rsidP="006A428A">
      <w:pPr>
        <w:ind w:left="-5" w:right="43"/>
        <w:rPr>
          <w:rFonts w:ascii="Calibri" w:hAnsi="Calibri" w:cs="Calibri"/>
        </w:rPr>
      </w:pPr>
    </w:p>
    <w:p w14:paraId="56A4A940" w14:textId="77777777" w:rsidR="006A428A" w:rsidRPr="005630F6" w:rsidRDefault="006A428A" w:rsidP="006A428A">
      <w:pPr>
        <w:ind w:left="-5" w:right="43"/>
        <w:rPr>
          <w:rFonts w:ascii="Calibri" w:hAnsi="Calibri" w:cs="Calibri"/>
        </w:rPr>
      </w:pPr>
      <w:r w:rsidRPr="005630F6">
        <w:rPr>
          <w:rFonts w:ascii="Calibri" w:hAnsi="Calibri" w:cs="Calibri"/>
        </w:rPr>
        <w:t xml:space="preserve">To make a gang injunction, the court must be satisfied that the respondent has been has engaged in or assisted gang-related violence or drug dealing activity. In addition, the court must then be satisfied that: </w:t>
      </w:r>
    </w:p>
    <w:p w14:paraId="05FDCE00" w14:textId="77777777" w:rsidR="006A428A" w:rsidRPr="005630F6" w:rsidRDefault="006A428A" w:rsidP="006A428A">
      <w:pPr>
        <w:ind w:left="-5" w:right="43"/>
        <w:rPr>
          <w:rFonts w:ascii="Calibri" w:hAnsi="Calibri" w:cs="Calibri"/>
        </w:rPr>
      </w:pPr>
      <w:r w:rsidRPr="005630F6">
        <w:rPr>
          <w:rFonts w:ascii="Calibri" w:hAnsi="Calibri" w:cs="Calibri"/>
        </w:rPr>
        <w:lastRenderedPageBreak/>
        <w:t xml:space="preserve">The gang injunction is necessary to prevent the respondent from engaging in, encouraging, or assisting gang-related violence or drug dealing activity, and/or The gang injunction is necessary to protect the respondent from gang-related violence or drug taking activity. </w:t>
      </w:r>
    </w:p>
    <w:p w14:paraId="74D48FFE" w14:textId="77777777" w:rsidR="006A428A" w:rsidRPr="005630F6" w:rsidRDefault="006A428A" w:rsidP="006A428A">
      <w:pPr>
        <w:spacing w:after="146" w:line="259" w:lineRule="auto"/>
        <w:rPr>
          <w:rFonts w:ascii="Calibri" w:hAnsi="Calibri" w:cs="Calibri"/>
        </w:rPr>
      </w:pPr>
      <w:r w:rsidRPr="005630F6">
        <w:rPr>
          <w:rFonts w:ascii="Calibri" w:hAnsi="Calibri" w:cs="Calibri"/>
        </w:rPr>
        <w:t xml:space="preserve"> </w:t>
      </w:r>
    </w:p>
    <w:p w14:paraId="19A4F3BE" w14:textId="77777777" w:rsidR="006A428A" w:rsidRPr="005630F6" w:rsidRDefault="006A428A" w:rsidP="006A428A">
      <w:pPr>
        <w:pStyle w:val="Heading1"/>
        <w:numPr>
          <w:ilvl w:val="0"/>
          <w:numId w:val="0"/>
        </w:numPr>
        <w:ind w:left="10" w:hanging="10"/>
        <w:rPr>
          <w:rFonts w:ascii="Calibri" w:hAnsi="Calibri" w:cs="Calibri"/>
          <w:sz w:val="24"/>
          <w:szCs w:val="24"/>
        </w:rPr>
      </w:pPr>
      <w:r w:rsidRPr="005630F6">
        <w:rPr>
          <w:rFonts w:ascii="Calibri" w:hAnsi="Calibri" w:cs="Calibri"/>
          <w:sz w:val="24"/>
          <w:szCs w:val="24"/>
        </w:rPr>
        <w:t xml:space="preserve">Further guidance </w:t>
      </w:r>
    </w:p>
    <w:p w14:paraId="68278C39" w14:textId="77777777" w:rsidR="006A428A" w:rsidRPr="005630F6" w:rsidRDefault="006A428A" w:rsidP="006A428A">
      <w:pPr>
        <w:spacing w:after="144" w:line="259" w:lineRule="auto"/>
        <w:ind w:left="-5"/>
        <w:rPr>
          <w:rFonts w:ascii="Calibri" w:hAnsi="Calibri" w:cs="Calibri"/>
        </w:rPr>
      </w:pPr>
      <w:hyperlink r:id="rId22">
        <w:r w:rsidRPr="005630F6">
          <w:rPr>
            <w:rFonts w:ascii="Calibri" w:hAnsi="Calibri" w:cs="Calibri"/>
            <w:color w:val="0563C1"/>
            <w:u w:val="single" w:color="0563C1"/>
          </w:rPr>
          <w:t>Working Together to Safeguard Children</w:t>
        </w:r>
      </w:hyperlink>
      <w:hyperlink r:id="rId23">
        <w:r w:rsidRPr="005630F6">
          <w:rPr>
            <w:rFonts w:ascii="Calibri" w:hAnsi="Calibri" w:cs="Calibri"/>
          </w:rPr>
          <w:t xml:space="preserve"> </w:t>
        </w:r>
      </w:hyperlink>
    </w:p>
    <w:p w14:paraId="503B5C7E" w14:textId="77777777" w:rsidR="006A428A" w:rsidRPr="005630F6" w:rsidRDefault="006A428A" w:rsidP="006A428A">
      <w:pPr>
        <w:spacing w:after="144" w:line="259" w:lineRule="auto"/>
        <w:ind w:left="-5"/>
        <w:rPr>
          <w:rFonts w:ascii="Calibri" w:hAnsi="Calibri" w:cs="Calibri"/>
        </w:rPr>
      </w:pPr>
      <w:hyperlink r:id="rId24">
        <w:r w:rsidRPr="005630F6">
          <w:rPr>
            <w:rFonts w:ascii="Calibri" w:hAnsi="Calibri" w:cs="Calibri"/>
            <w:color w:val="0563C1"/>
            <w:u w:val="single" w:color="0563C1"/>
          </w:rPr>
          <w:t>Girls and Gangs, The Centre for Social Justice (2014) (research paper)</w:t>
        </w:r>
      </w:hyperlink>
      <w:hyperlink r:id="rId25">
        <w:r w:rsidRPr="005630F6">
          <w:rPr>
            <w:rFonts w:ascii="Calibri" w:hAnsi="Calibri" w:cs="Calibri"/>
          </w:rPr>
          <w:t xml:space="preserve"> </w:t>
        </w:r>
      </w:hyperlink>
    </w:p>
    <w:p w14:paraId="10583C4C" w14:textId="77777777" w:rsidR="006A428A" w:rsidRPr="005630F6" w:rsidRDefault="006A428A" w:rsidP="006A428A">
      <w:pPr>
        <w:spacing w:after="144" w:line="259" w:lineRule="auto"/>
        <w:ind w:left="-5"/>
        <w:rPr>
          <w:rFonts w:ascii="Calibri" w:hAnsi="Calibri" w:cs="Calibri"/>
        </w:rPr>
      </w:pPr>
      <w:hyperlink r:id="rId26">
        <w:r w:rsidRPr="005630F6">
          <w:rPr>
            <w:rFonts w:ascii="Calibri" w:hAnsi="Calibri" w:cs="Calibri"/>
            <w:color w:val="0563C1"/>
            <w:u w:val="single" w:color="0563C1"/>
          </w:rPr>
          <w:t>Criminal exploitation of children and vulnerable adults:</w:t>
        </w:r>
      </w:hyperlink>
      <w:hyperlink r:id="rId27">
        <w:r w:rsidRPr="005630F6">
          <w:rPr>
            <w:rFonts w:ascii="Calibri" w:hAnsi="Calibri" w:cs="Calibri"/>
          </w:rPr>
          <w:t xml:space="preserve"> </w:t>
        </w:r>
      </w:hyperlink>
      <w:hyperlink r:id="rId28">
        <w:r w:rsidRPr="005630F6">
          <w:rPr>
            <w:rFonts w:ascii="Calibri" w:hAnsi="Calibri" w:cs="Calibri"/>
            <w:color w:val="0563C1"/>
            <w:u w:val="single" w:color="0563C1"/>
          </w:rPr>
          <w:t>County Lines updated 7</w:t>
        </w:r>
      </w:hyperlink>
      <w:hyperlink r:id="rId29">
        <w:r w:rsidRPr="005630F6">
          <w:rPr>
            <w:rFonts w:ascii="Calibri" w:hAnsi="Calibri" w:cs="Calibri"/>
            <w:color w:val="0563C1"/>
            <w:vertAlign w:val="superscript"/>
          </w:rPr>
          <w:t>th</w:t>
        </w:r>
      </w:hyperlink>
      <w:hyperlink r:id="rId30">
        <w:r w:rsidRPr="005630F6">
          <w:rPr>
            <w:rFonts w:ascii="Calibri" w:hAnsi="Calibri" w:cs="Calibri"/>
          </w:rPr>
          <w:t xml:space="preserve"> </w:t>
        </w:r>
      </w:hyperlink>
      <w:hyperlink r:id="rId31">
        <w:r w:rsidRPr="005630F6">
          <w:rPr>
            <w:rFonts w:ascii="Calibri" w:hAnsi="Calibri" w:cs="Calibri"/>
            <w:color w:val="0563C1"/>
            <w:u w:val="single" w:color="0563C1"/>
          </w:rPr>
          <w:t>Feb 2020</w:t>
        </w:r>
      </w:hyperlink>
      <w:hyperlink r:id="rId32">
        <w:r w:rsidRPr="005630F6">
          <w:rPr>
            <w:rFonts w:ascii="Calibri" w:hAnsi="Calibri" w:cs="Calibri"/>
          </w:rPr>
          <w:t xml:space="preserve"> </w:t>
        </w:r>
      </w:hyperlink>
    </w:p>
    <w:p w14:paraId="240DE004" w14:textId="77777777" w:rsidR="006A428A" w:rsidRPr="005630F6" w:rsidRDefault="006A428A" w:rsidP="006A428A">
      <w:pPr>
        <w:spacing w:after="144" w:line="259" w:lineRule="auto"/>
        <w:ind w:left="-5"/>
        <w:rPr>
          <w:rFonts w:ascii="Calibri" w:hAnsi="Calibri" w:cs="Calibri"/>
        </w:rPr>
      </w:pPr>
      <w:hyperlink r:id="rId33">
        <w:r w:rsidRPr="005630F6">
          <w:rPr>
            <w:rFonts w:ascii="Calibri" w:hAnsi="Calibri" w:cs="Calibri"/>
            <w:color w:val="0563C1"/>
            <w:u w:val="single" w:color="0563C1"/>
          </w:rPr>
          <w:t>Ending Gang and Youth Violence Community Engagement (2014) (GOV.UK)</w:t>
        </w:r>
      </w:hyperlink>
      <w:hyperlink r:id="rId34">
        <w:r w:rsidRPr="005630F6">
          <w:rPr>
            <w:rFonts w:ascii="Calibri" w:hAnsi="Calibri" w:cs="Calibri"/>
          </w:rPr>
          <w:t xml:space="preserve"> </w:t>
        </w:r>
      </w:hyperlink>
      <w:r w:rsidRPr="005630F6">
        <w:rPr>
          <w:rFonts w:ascii="Calibri" w:eastAsia="Calibri" w:hAnsi="Calibri" w:cs="Calibri"/>
        </w:rPr>
        <w:t xml:space="preserve"> </w:t>
      </w:r>
    </w:p>
    <w:p w14:paraId="4357B9F7" w14:textId="77777777" w:rsidR="006A428A" w:rsidRPr="005630F6" w:rsidRDefault="006A428A" w:rsidP="006A428A">
      <w:pPr>
        <w:spacing w:after="144" w:line="259" w:lineRule="auto"/>
        <w:ind w:left="-5"/>
        <w:rPr>
          <w:rFonts w:ascii="Calibri" w:hAnsi="Calibri" w:cs="Calibri"/>
        </w:rPr>
      </w:pPr>
      <w:hyperlink r:id="rId35">
        <w:r w:rsidRPr="005630F6">
          <w:rPr>
            <w:rFonts w:ascii="Calibri" w:hAnsi="Calibri" w:cs="Calibri"/>
            <w:color w:val="0563C1"/>
            <w:u w:val="single" w:color="0563C1"/>
          </w:rPr>
          <w:t>Statutory Guidance Injunctions to Prevent Gang</w:t>
        </w:r>
      </w:hyperlink>
      <w:hyperlink r:id="rId36">
        <w:r w:rsidRPr="005630F6">
          <w:rPr>
            <w:rFonts w:ascii="Calibri" w:hAnsi="Calibri" w:cs="Calibri"/>
          </w:rPr>
          <w:t>-</w:t>
        </w:r>
      </w:hyperlink>
      <w:hyperlink r:id="rId37">
        <w:r w:rsidRPr="005630F6">
          <w:rPr>
            <w:rFonts w:ascii="Calibri" w:hAnsi="Calibri" w:cs="Calibri"/>
            <w:color w:val="0563C1"/>
            <w:u w:val="single" w:color="0563C1"/>
          </w:rPr>
          <w:t>Related Violence and Gang</w:t>
        </w:r>
      </w:hyperlink>
      <w:hyperlink r:id="rId38">
        <w:r w:rsidRPr="005630F6">
          <w:rPr>
            <w:rFonts w:ascii="Calibri" w:hAnsi="Calibri" w:cs="Calibri"/>
          </w:rPr>
          <w:t>-</w:t>
        </w:r>
      </w:hyperlink>
      <w:hyperlink r:id="rId39">
        <w:r w:rsidRPr="005630F6">
          <w:rPr>
            <w:rFonts w:ascii="Calibri" w:hAnsi="Calibri" w:cs="Calibri"/>
            <w:color w:val="0563C1"/>
            <w:u w:val="single" w:color="0563C1"/>
          </w:rPr>
          <w:t>Related Drug</w:t>
        </w:r>
      </w:hyperlink>
      <w:hyperlink r:id="rId40">
        <w:r w:rsidRPr="005630F6">
          <w:rPr>
            <w:rFonts w:ascii="Calibri" w:hAnsi="Calibri" w:cs="Calibri"/>
          </w:rPr>
          <w:t xml:space="preserve"> </w:t>
        </w:r>
      </w:hyperlink>
      <w:hyperlink r:id="rId41">
        <w:r w:rsidRPr="005630F6">
          <w:rPr>
            <w:rFonts w:ascii="Calibri" w:hAnsi="Calibri" w:cs="Calibri"/>
            <w:color w:val="0563C1"/>
            <w:u w:val="single" w:color="0563C1"/>
          </w:rPr>
          <w:t>Dealing, May 2016 (Home Office)</w:t>
        </w:r>
      </w:hyperlink>
      <w:hyperlink r:id="rId42">
        <w:r w:rsidRPr="005630F6">
          <w:rPr>
            <w:rFonts w:ascii="Calibri" w:hAnsi="Calibri" w:cs="Calibri"/>
          </w:rPr>
          <w:t xml:space="preserve"> </w:t>
        </w:r>
      </w:hyperlink>
    </w:p>
    <w:p w14:paraId="178621A2" w14:textId="77777777" w:rsidR="006A428A" w:rsidRPr="005630F6" w:rsidRDefault="006A428A" w:rsidP="006A428A">
      <w:pPr>
        <w:spacing w:after="144" w:line="259" w:lineRule="auto"/>
        <w:ind w:left="-5"/>
        <w:rPr>
          <w:rFonts w:ascii="Calibri" w:hAnsi="Calibri" w:cs="Calibri"/>
        </w:rPr>
      </w:pPr>
      <w:hyperlink r:id="rId43">
        <w:r w:rsidRPr="005630F6">
          <w:rPr>
            <w:rFonts w:ascii="Calibri" w:hAnsi="Calibri" w:cs="Calibri"/>
            <w:color w:val="0563C1"/>
            <w:u w:val="single" w:color="0563C1"/>
          </w:rPr>
          <w:t>YOT Practitioner’s Guide: Injunctions to prevent gang related violence (Youth Justice Board,</w:t>
        </w:r>
      </w:hyperlink>
      <w:hyperlink r:id="rId44">
        <w:r w:rsidRPr="005630F6">
          <w:rPr>
            <w:rFonts w:ascii="Calibri" w:hAnsi="Calibri" w:cs="Calibri"/>
          </w:rPr>
          <w:t xml:space="preserve"> </w:t>
        </w:r>
      </w:hyperlink>
      <w:hyperlink r:id="rId45">
        <w:r w:rsidRPr="005630F6">
          <w:rPr>
            <w:rFonts w:ascii="Calibri" w:hAnsi="Calibri" w:cs="Calibri"/>
            <w:color w:val="0563C1"/>
            <w:u w:val="single" w:color="0563C1"/>
          </w:rPr>
          <w:t>July 2015)</w:t>
        </w:r>
      </w:hyperlink>
      <w:hyperlink r:id="rId46">
        <w:r w:rsidRPr="005630F6">
          <w:rPr>
            <w:rFonts w:ascii="Calibri" w:hAnsi="Calibri" w:cs="Calibri"/>
          </w:rPr>
          <w:t xml:space="preserve"> </w:t>
        </w:r>
      </w:hyperlink>
    </w:p>
    <w:p w14:paraId="0FC502B8" w14:textId="77777777" w:rsidR="006A428A" w:rsidRPr="005630F6" w:rsidRDefault="006A428A" w:rsidP="006A428A">
      <w:pPr>
        <w:spacing w:after="144" w:line="259" w:lineRule="auto"/>
        <w:ind w:left="-5"/>
        <w:rPr>
          <w:rFonts w:ascii="Calibri" w:hAnsi="Calibri" w:cs="Calibri"/>
        </w:rPr>
      </w:pPr>
      <w:hyperlink r:id="rId47">
        <w:r w:rsidRPr="005630F6">
          <w:rPr>
            <w:rFonts w:ascii="Calibri" w:hAnsi="Calibri" w:cs="Calibri"/>
            <w:color w:val="0563C1"/>
            <w:u w:val="single" w:color="0563C1"/>
          </w:rPr>
          <w:t>Preventing Gang and Youth Violence: Spotting Signals of Risk and Supporting Children and</w:t>
        </w:r>
      </w:hyperlink>
      <w:hyperlink r:id="rId48">
        <w:r w:rsidRPr="005630F6">
          <w:rPr>
            <w:rFonts w:ascii="Calibri" w:hAnsi="Calibri" w:cs="Calibri"/>
          </w:rPr>
          <w:t xml:space="preserve"> </w:t>
        </w:r>
      </w:hyperlink>
      <w:hyperlink r:id="rId49">
        <w:r w:rsidRPr="005630F6">
          <w:rPr>
            <w:rFonts w:ascii="Calibri" w:hAnsi="Calibri" w:cs="Calibri"/>
            <w:color w:val="0563C1"/>
            <w:u w:val="single" w:color="0563C1"/>
          </w:rPr>
          <w:t>Young People (Early Intervention Foundation)</w:t>
        </w:r>
      </w:hyperlink>
      <w:hyperlink r:id="rId50">
        <w:r w:rsidRPr="005630F6">
          <w:rPr>
            <w:rFonts w:ascii="Calibri" w:hAnsi="Calibri" w:cs="Calibri"/>
          </w:rPr>
          <w:t xml:space="preserve"> </w:t>
        </w:r>
      </w:hyperlink>
    </w:p>
    <w:p w14:paraId="14060F88" w14:textId="77777777" w:rsidR="006A428A" w:rsidRPr="005630F6" w:rsidRDefault="006A428A" w:rsidP="006A428A">
      <w:pPr>
        <w:spacing w:after="144" w:line="259" w:lineRule="auto"/>
        <w:ind w:left="-5"/>
        <w:rPr>
          <w:rFonts w:ascii="Calibri" w:hAnsi="Calibri" w:cs="Calibri"/>
        </w:rPr>
      </w:pPr>
      <w:hyperlink r:id="rId51">
        <w:r w:rsidRPr="005630F6">
          <w:rPr>
            <w:rFonts w:ascii="Calibri" w:hAnsi="Calibri" w:cs="Calibri"/>
            <w:color w:val="0563C1"/>
            <w:u w:val="single" w:color="0563C1"/>
          </w:rPr>
          <w:t xml:space="preserve">County Lines </w:t>
        </w:r>
      </w:hyperlink>
      <w:hyperlink r:id="rId52">
        <w:r w:rsidRPr="005630F6">
          <w:rPr>
            <w:rFonts w:ascii="Calibri" w:hAnsi="Calibri" w:cs="Calibri"/>
            <w:color w:val="0563C1"/>
            <w:u w:val="single" w:color="0563C1"/>
          </w:rPr>
          <w:t xml:space="preserve">- </w:t>
        </w:r>
      </w:hyperlink>
      <w:hyperlink r:id="rId53">
        <w:r w:rsidRPr="005630F6">
          <w:rPr>
            <w:rFonts w:ascii="Calibri" w:hAnsi="Calibri" w:cs="Calibri"/>
            <w:color w:val="0563C1"/>
            <w:u w:val="single" w:color="0563C1"/>
          </w:rPr>
          <w:t>Gang Violence Exploitation and Drug Supply (NCA 2016)</w:t>
        </w:r>
      </w:hyperlink>
      <w:hyperlink r:id="rId54">
        <w:r w:rsidRPr="005630F6">
          <w:rPr>
            <w:rFonts w:ascii="Calibri" w:hAnsi="Calibri" w:cs="Calibri"/>
          </w:rPr>
          <w:t xml:space="preserve"> </w:t>
        </w:r>
      </w:hyperlink>
    </w:p>
    <w:p w14:paraId="29CED6CB" w14:textId="00661919" w:rsidR="006A428A" w:rsidRPr="005630F6" w:rsidRDefault="006A428A" w:rsidP="231F94E9">
      <w:pPr>
        <w:rPr>
          <w:rFonts w:ascii="Calibri" w:hAnsi="Calibri" w:cs="Calibri"/>
        </w:rPr>
      </w:pPr>
    </w:p>
    <w:p w14:paraId="7F12F08D" w14:textId="77777777" w:rsidR="006A428A" w:rsidRPr="005630F6" w:rsidRDefault="006A428A" w:rsidP="006A428A">
      <w:pPr>
        <w:rPr>
          <w:rFonts w:ascii="Calibri" w:hAnsi="Calibri" w:cs="Calibri"/>
        </w:rPr>
      </w:pPr>
    </w:p>
    <w:p w14:paraId="14A34404" w14:textId="77777777" w:rsidR="006A428A" w:rsidRPr="005630F6" w:rsidRDefault="006A428A" w:rsidP="006A428A">
      <w:pPr>
        <w:rPr>
          <w:rFonts w:ascii="Calibri" w:hAnsi="Calibri" w:cs="Calibri"/>
          <w:b/>
          <w:bCs/>
        </w:rPr>
      </w:pPr>
      <w:r w:rsidRPr="005630F6">
        <w:rPr>
          <w:rFonts w:ascii="Calibri" w:hAnsi="Calibri" w:cs="Calibri"/>
          <w:b/>
          <w:bCs/>
        </w:rPr>
        <w:t>Child Sexual Exploitation (CSE)</w:t>
      </w:r>
    </w:p>
    <w:p w14:paraId="56750B6B" w14:textId="77777777" w:rsidR="006A428A" w:rsidRPr="005630F6" w:rsidRDefault="006A428A" w:rsidP="006A428A">
      <w:pPr>
        <w:pStyle w:val="Heading1"/>
        <w:numPr>
          <w:ilvl w:val="0"/>
          <w:numId w:val="0"/>
        </w:numPr>
        <w:spacing w:after="79"/>
        <w:rPr>
          <w:rFonts w:ascii="Calibri" w:hAnsi="Calibri" w:cs="Calibri"/>
          <w:sz w:val="24"/>
          <w:szCs w:val="24"/>
        </w:rPr>
      </w:pPr>
    </w:p>
    <w:p w14:paraId="6343EA06" w14:textId="77777777" w:rsidR="006A428A" w:rsidRPr="005630F6" w:rsidRDefault="006A428A" w:rsidP="006A428A">
      <w:pPr>
        <w:rPr>
          <w:rFonts w:ascii="Calibri" w:hAnsi="Calibri" w:cs="Calibri"/>
          <w:lang w:eastAsia="en-GB"/>
        </w:rPr>
      </w:pPr>
    </w:p>
    <w:p w14:paraId="3F75E66F" w14:textId="77777777" w:rsidR="006A428A" w:rsidRPr="005630F6" w:rsidRDefault="006A428A" w:rsidP="006A428A">
      <w:pPr>
        <w:ind w:left="10" w:right="40"/>
        <w:rPr>
          <w:rFonts w:ascii="Calibri" w:hAnsi="Calibri" w:cs="Calibri"/>
          <w:b/>
          <w:bCs/>
        </w:rPr>
      </w:pPr>
      <w:r w:rsidRPr="005630F6">
        <w:rPr>
          <w:rFonts w:ascii="Calibri" w:hAnsi="Calibri" w:cs="Calibri"/>
          <w:b/>
          <w:bCs/>
        </w:rPr>
        <w:t xml:space="preserve">CSE Definition </w:t>
      </w:r>
    </w:p>
    <w:p w14:paraId="29160CA3" w14:textId="77777777" w:rsidR="006A428A" w:rsidRPr="005630F6" w:rsidRDefault="006A428A" w:rsidP="006A428A">
      <w:pPr>
        <w:ind w:left="10" w:right="40"/>
        <w:rPr>
          <w:rFonts w:ascii="Calibri" w:hAnsi="Calibri" w:cs="Calibri"/>
        </w:rPr>
      </w:pPr>
    </w:p>
    <w:p w14:paraId="4DEF9AA9" w14:textId="77777777" w:rsidR="006A428A" w:rsidRPr="005630F6" w:rsidRDefault="006A428A" w:rsidP="006A428A">
      <w:pPr>
        <w:spacing w:after="108"/>
        <w:ind w:left="10" w:right="40"/>
        <w:rPr>
          <w:rFonts w:ascii="Calibri" w:hAnsi="Calibri" w:cs="Calibri"/>
        </w:rPr>
      </w:pPr>
      <w:r w:rsidRPr="005630F6">
        <w:rPr>
          <w:rFonts w:ascii="Calibri" w:hAnsi="Calibri" w:cs="Calibri"/>
        </w:rPr>
        <w:t xml:space="preserve">Child sexual exploitation is a form of child sexual abuse. It occurs when an individual or a group takes advantage of their power to manipulate a child or young person under the age of 18 into sexual activity in exchange for something the victim needs or wants and or  for the financial advantage or increased status of the perpetrator or facilitator. Child sexual exploitation does not always involve physical contact and it can also occur online. </w:t>
      </w:r>
    </w:p>
    <w:p w14:paraId="7C0D303D" w14:textId="77777777" w:rsidR="006A428A" w:rsidRPr="005630F6" w:rsidRDefault="006A428A" w:rsidP="006A428A">
      <w:pPr>
        <w:rPr>
          <w:rFonts w:ascii="Calibri" w:hAnsi="Calibri" w:cs="Calibri"/>
          <w:lang w:eastAsia="en-GB"/>
        </w:rPr>
      </w:pPr>
    </w:p>
    <w:p w14:paraId="2100951D" w14:textId="77777777" w:rsidR="006A428A" w:rsidRPr="005630F6" w:rsidRDefault="006A428A" w:rsidP="006A428A">
      <w:pPr>
        <w:spacing w:after="94"/>
        <w:ind w:left="10" w:right="40"/>
        <w:rPr>
          <w:rFonts w:ascii="Calibri" w:hAnsi="Calibri" w:cs="Calibri"/>
        </w:rPr>
      </w:pPr>
      <w:r w:rsidRPr="005630F6">
        <w:rPr>
          <w:rFonts w:ascii="Calibri" w:hAnsi="Calibri" w:cs="Calibri"/>
        </w:rPr>
        <w:t xml:space="preserve">Child sexual exploitation is a crime with long-term consequences for its victims and their families. </w:t>
      </w:r>
    </w:p>
    <w:p w14:paraId="2E65443D" w14:textId="77777777" w:rsidR="006A428A" w:rsidRPr="005630F6" w:rsidRDefault="006A428A" w:rsidP="006A428A">
      <w:pPr>
        <w:spacing w:after="94"/>
        <w:ind w:right="40"/>
        <w:rPr>
          <w:rFonts w:ascii="Calibri" w:hAnsi="Calibri" w:cs="Calibri"/>
        </w:rPr>
      </w:pPr>
    </w:p>
    <w:p w14:paraId="7DF7B5AB" w14:textId="77777777" w:rsidR="006A428A" w:rsidRPr="005630F6" w:rsidRDefault="006A428A" w:rsidP="006A428A">
      <w:pPr>
        <w:spacing w:after="94"/>
        <w:ind w:left="10" w:right="40"/>
        <w:rPr>
          <w:rFonts w:ascii="Calibri" w:hAnsi="Calibri" w:cs="Calibri"/>
        </w:rPr>
      </w:pPr>
      <w:r w:rsidRPr="005630F6">
        <w:rPr>
          <w:rFonts w:ascii="Calibri" w:hAnsi="Calibri" w:cs="Calibri"/>
        </w:rPr>
        <w:t xml:space="preserve">Children and young people can find their childhood severely impacted, along with the family of the child or young person; that can be compounded when victims of abuse or children and young people at risk of abuse do not receive effective support or those at risk of abuse, do not receive appropriate, immediate, and on-going support. </w:t>
      </w:r>
    </w:p>
    <w:p w14:paraId="26B1EF69" w14:textId="77777777" w:rsidR="006A428A" w:rsidRPr="005630F6" w:rsidRDefault="006A428A" w:rsidP="0032347C">
      <w:pPr>
        <w:spacing w:after="94"/>
        <w:ind w:right="40"/>
        <w:rPr>
          <w:rFonts w:ascii="Calibri" w:hAnsi="Calibri" w:cs="Calibri"/>
        </w:rPr>
      </w:pPr>
    </w:p>
    <w:p w14:paraId="133A43AC" w14:textId="77777777" w:rsidR="006A428A" w:rsidRPr="005630F6" w:rsidRDefault="006A428A" w:rsidP="006A428A">
      <w:pPr>
        <w:spacing w:after="73"/>
        <w:ind w:left="10" w:right="40"/>
        <w:rPr>
          <w:rFonts w:ascii="Calibri" w:hAnsi="Calibri" w:cs="Calibri"/>
        </w:rPr>
      </w:pPr>
      <w:r w:rsidRPr="005630F6">
        <w:rPr>
          <w:rFonts w:ascii="Calibri" w:hAnsi="Calibri" w:cs="Calibri"/>
        </w:rPr>
        <w:t xml:space="preserve">Child sexual exploitation is a form of child sexual abuse that involves forcing or enticing a child or young person to participate in sexual activities. </w:t>
      </w:r>
    </w:p>
    <w:p w14:paraId="3D42DDA0" w14:textId="77777777" w:rsidR="006A428A" w:rsidRPr="005630F6" w:rsidRDefault="006A428A" w:rsidP="006A428A">
      <w:pPr>
        <w:spacing w:after="73"/>
        <w:ind w:left="10" w:right="40"/>
        <w:rPr>
          <w:rFonts w:ascii="Calibri" w:hAnsi="Calibri" w:cs="Calibri"/>
        </w:rPr>
      </w:pPr>
    </w:p>
    <w:p w14:paraId="493D092F" w14:textId="3E97B712" w:rsidR="006A428A" w:rsidRPr="005630F6" w:rsidRDefault="006A428A" w:rsidP="006A428A">
      <w:pPr>
        <w:spacing w:after="73"/>
        <w:ind w:left="10" w:right="40"/>
        <w:rPr>
          <w:rFonts w:ascii="Calibri" w:eastAsia="Times New Roman" w:hAnsi="Calibri" w:cs="Calibri"/>
        </w:rPr>
      </w:pPr>
      <w:r w:rsidRPr="005630F6">
        <w:rPr>
          <w:rFonts w:ascii="Calibri" w:hAnsi="Calibri" w:cs="Calibri"/>
        </w:rPr>
        <w:t xml:space="preserve">CSE does not always involve a high level of violence, whether or not the child or young person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or young people in looking at or in the production of </w:t>
      </w:r>
      <w:r w:rsidR="003F10D3">
        <w:rPr>
          <w:rFonts w:ascii="Calibri" w:hAnsi="Calibri" w:cs="Calibri"/>
        </w:rPr>
        <w:t xml:space="preserve">nude or semi-nude </w:t>
      </w:r>
      <w:r w:rsidRPr="005630F6">
        <w:rPr>
          <w:rFonts w:ascii="Calibri" w:hAnsi="Calibri" w:cs="Calibri"/>
        </w:rPr>
        <w:t>sexual images</w:t>
      </w:r>
      <w:r w:rsidR="00C67631">
        <w:rPr>
          <w:rFonts w:ascii="Calibri" w:hAnsi="Calibri" w:cs="Calibri"/>
        </w:rPr>
        <w:t xml:space="preserve"> including AI-generated images or video</w:t>
      </w:r>
      <w:r w:rsidR="00224D21">
        <w:rPr>
          <w:rFonts w:ascii="Calibri" w:hAnsi="Calibri" w:cs="Calibri"/>
        </w:rPr>
        <w:t xml:space="preserve"> (including “deepfakes” or “deep nudes”)</w:t>
      </w:r>
      <w:r w:rsidRPr="005630F6">
        <w:rPr>
          <w:rFonts w:ascii="Calibri" w:hAnsi="Calibri" w:cs="Calibri"/>
        </w:rPr>
        <w:t xml:space="preserve">, watching sexual activities, encouraging children or young people to behave in sexually inappropriate ways, or grooming a child or young person in preparation for abuse. Sexual abuse can take place online, and technology can be used to facilitate offline abuse. Sexual abuse is not solely perpetrated by adult males. Women can also commit acts of sexual abuse, as can other children or young </w:t>
      </w:r>
      <w:r w:rsidR="00B47A22">
        <w:rPr>
          <w:rFonts w:ascii="Calibri" w:hAnsi="Calibri" w:cs="Calibri"/>
        </w:rPr>
        <w:t>people.</w:t>
      </w:r>
      <w:r w:rsidRPr="005630F6">
        <w:rPr>
          <w:rFonts w:ascii="Calibri" w:eastAsia="Times New Roman" w:hAnsi="Calibri" w:cs="Calibri"/>
        </w:rPr>
        <w:t xml:space="preserve"> </w:t>
      </w:r>
    </w:p>
    <w:p w14:paraId="4596238B" w14:textId="77777777" w:rsidR="006A428A" w:rsidRPr="005630F6" w:rsidRDefault="006A428A" w:rsidP="006A428A">
      <w:pPr>
        <w:spacing w:after="73"/>
        <w:ind w:left="10" w:right="40"/>
        <w:rPr>
          <w:rFonts w:ascii="Calibri" w:hAnsi="Calibri" w:cs="Calibri"/>
        </w:rPr>
      </w:pPr>
    </w:p>
    <w:p w14:paraId="2BDE72AD" w14:textId="77777777" w:rsidR="006A428A" w:rsidRPr="005630F6" w:rsidRDefault="006A428A" w:rsidP="006A428A">
      <w:pPr>
        <w:spacing w:after="73"/>
        <w:ind w:left="10" w:right="40"/>
        <w:rPr>
          <w:rFonts w:ascii="Calibri" w:hAnsi="Calibri" w:cs="Calibri"/>
        </w:rPr>
      </w:pPr>
    </w:p>
    <w:p w14:paraId="0FE20EE6" w14:textId="77777777" w:rsidR="006A428A" w:rsidRPr="005630F6" w:rsidRDefault="006A428A" w:rsidP="006A428A">
      <w:pPr>
        <w:spacing w:after="73"/>
        <w:ind w:left="10" w:right="40"/>
        <w:rPr>
          <w:rFonts w:ascii="Calibri" w:hAnsi="Calibri" w:cs="Calibri"/>
        </w:rPr>
      </w:pPr>
    </w:p>
    <w:p w14:paraId="6E623BEF" w14:textId="77777777" w:rsidR="006A428A" w:rsidRPr="005630F6" w:rsidRDefault="006A428A" w:rsidP="006A428A">
      <w:pPr>
        <w:spacing w:after="73"/>
        <w:ind w:left="10" w:right="40"/>
        <w:rPr>
          <w:rFonts w:ascii="Calibri" w:hAnsi="Calibri" w:cs="Calibri"/>
        </w:rPr>
      </w:pPr>
    </w:p>
    <w:p w14:paraId="49A22A5F" w14:textId="77777777" w:rsidR="006A428A" w:rsidRPr="005630F6" w:rsidRDefault="006A428A" w:rsidP="006A428A">
      <w:pPr>
        <w:spacing w:after="73"/>
        <w:ind w:left="10" w:right="40"/>
        <w:rPr>
          <w:rFonts w:ascii="Calibri" w:hAnsi="Calibri" w:cs="Calibri"/>
        </w:rPr>
      </w:pPr>
    </w:p>
    <w:p w14:paraId="6D406396" w14:textId="77777777" w:rsidR="006A428A" w:rsidRPr="005630F6" w:rsidRDefault="006A428A" w:rsidP="006A428A">
      <w:pPr>
        <w:spacing w:after="73"/>
        <w:ind w:left="10" w:right="40"/>
        <w:rPr>
          <w:rFonts w:ascii="Calibri" w:hAnsi="Calibri" w:cs="Calibri"/>
        </w:rPr>
      </w:pPr>
    </w:p>
    <w:p w14:paraId="5A3972F8" w14:textId="77777777" w:rsidR="006A428A" w:rsidRPr="005630F6" w:rsidRDefault="006A428A" w:rsidP="006A428A">
      <w:pPr>
        <w:spacing w:after="73"/>
        <w:ind w:left="10" w:right="40"/>
        <w:rPr>
          <w:rFonts w:ascii="Calibri" w:hAnsi="Calibri" w:cs="Calibri"/>
        </w:rPr>
      </w:pPr>
    </w:p>
    <w:p w14:paraId="68FC6923" w14:textId="77777777" w:rsidR="006A428A" w:rsidRPr="005630F6" w:rsidRDefault="006A428A" w:rsidP="006A428A">
      <w:pPr>
        <w:spacing w:after="73"/>
        <w:ind w:left="10" w:right="40"/>
        <w:rPr>
          <w:rFonts w:ascii="Calibri" w:hAnsi="Calibri" w:cs="Calibri"/>
        </w:rPr>
      </w:pPr>
    </w:p>
    <w:p w14:paraId="365A43C6" w14:textId="77777777" w:rsidR="006A428A" w:rsidRPr="005630F6" w:rsidRDefault="006A428A" w:rsidP="006A428A">
      <w:pPr>
        <w:spacing w:after="73"/>
        <w:ind w:left="10" w:right="40"/>
        <w:rPr>
          <w:rFonts w:ascii="Calibri" w:hAnsi="Calibri" w:cs="Calibri"/>
        </w:rPr>
      </w:pPr>
    </w:p>
    <w:p w14:paraId="3FE6D786" w14:textId="77777777" w:rsidR="006A428A" w:rsidRPr="005630F6" w:rsidRDefault="006A428A" w:rsidP="006A428A">
      <w:pPr>
        <w:spacing w:after="73"/>
        <w:ind w:left="10" w:right="40"/>
        <w:rPr>
          <w:rFonts w:ascii="Calibri" w:hAnsi="Calibri" w:cs="Calibri"/>
          <w:b/>
          <w:bCs/>
        </w:rPr>
      </w:pPr>
      <w:r w:rsidRPr="005630F6">
        <w:rPr>
          <w:rFonts w:ascii="Calibri" w:hAnsi="Calibri" w:cs="Calibri"/>
          <w:b/>
          <w:bCs/>
        </w:rPr>
        <w:t xml:space="preserve">Grooming  </w:t>
      </w:r>
    </w:p>
    <w:p w14:paraId="15E70C4B" w14:textId="77777777" w:rsidR="006A428A" w:rsidRPr="005630F6" w:rsidRDefault="006A428A" w:rsidP="006A428A">
      <w:pPr>
        <w:spacing w:after="73"/>
        <w:ind w:left="10" w:right="40"/>
        <w:rPr>
          <w:rFonts w:ascii="Calibri" w:hAnsi="Calibri" w:cs="Calibri"/>
        </w:rPr>
      </w:pPr>
    </w:p>
    <w:p w14:paraId="5BCF6034" w14:textId="77777777" w:rsidR="006A428A" w:rsidRPr="005630F6" w:rsidRDefault="006A428A" w:rsidP="006A428A">
      <w:pPr>
        <w:spacing w:after="73"/>
        <w:ind w:left="10" w:right="40"/>
        <w:rPr>
          <w:rFonts w:ascii="Calibri" w:hAnsi="Calibri" w:cs="Calibri"/>
        </w:rPr>
      </w:pPr>
      <w:r w:rsidRPr="005630F6">
        <w:rPr>
          <w:rFonts w:ascii="Calibri" w:hAnsi="Calibri" w:cs="Calibri"/>
        </w:rPr>
        <w:t xml:space="preserve">Grooming is a common form of sexual exploitation. Grooming is the processes when an abusive person this is usually a known adult entices a </w:t>
      </w:r>
      <w:r w:rsidRPr="00B47A22">
        <w:rPr>
          <w:rFonts w:ascii="Calibri" w:hAnsi="Calibri" w:cs="Calibri"/>
        </w:rPr>
        <w:t>child or young person</w:t>
      </w:r>
      <w:r w:rsidRPr="005630F6">
        <w:rPr>
          <w:rFonts w:ascii="Calibri" w:hAnsi="Calibri" w:cs="Calibri"/>
        </w:rPr>
        <w:t xml:space="preserve"> into becoming dependant on them. Sexual exploitation can appear to be a consensual relationship to the victim. </w:t>
      </w:r>
    </w:p>
    <w:p w14:paraId="3DAA8541" w14:textId="77777777" w:rsidR="006A428A" w:rsidRPr="005630F6" w:rsidRDefault="006A428A" w:rsidP="006A428A">
      <w:pPr>
        <w:spacing w:after="73"/>
        <w:ind w:left="10" w:right="40"/>
        <w:rPr>
          <w:rFonts w:ascii="Calibri" w:hAnsi="Calibri" w:cs="Calibri"/>
        </w:rPr>
      </w:pPr>
    </w:p>
    <w:p w14:paraId="51C6EAB3" w14:textId="2EC05317" w:rsidR="006A428A" w:rsidRPr="005630F6" w:rsidRDefault="006A428A" w:rsidP="006A428A">
      <w:pPr>
        <w:spacing w:after="73"/>
        <w:ind w:left="10" w:right="40"/>
        <w:rPr>
          <w:rFonts w:ascii="Calibri" w:hAnsi="Calibri" w:cs="Calibri"/>
        </w:rPr>
      </w:pPr>
      <w:r w:rsidRPr="005630F6">
        <w:rPr>
          <w:rFonts w:ascii="Calibri" w:hAnsi="Calibri" w:cs="Calibri"/>
        </w:rPr>
        <w:t>The process of grooming results in the child or young person becom</w:t>
      </w:r>
      <w:r w:rsidR="00B47A22">
        <w:rPr>
          <w:rFonts w:ascii="Calibri" w:hAnsi="Calibri" w:cs="Calibri"/>
        </w:rPr>
        <w:t>ing</w:t>
      </w:r>
      <w:r w:rsidRPr="005630F6">
        <w:rPr>
          <w:rFonts w:ascii="Calibri" w:hAnsi="Calibri" w:cs="Calibri"/>
        </w:rPr>
        <w:t xml:space="preserve"> involved in circumstances where they are sexually exploited with a relationship with an imbalance of power.  Perpetrators of sexual exploitation will commonly exchange acts of affection, attention, gifts, drugs, alcohol to the victim. Children and young people may not recognise or be aware they are being groomed and abused</w:t>
      </w:r>
    </w:p>
    <w:p w14:paraId="5726B7EE" w14:textId="77777777" w:rsidR="006A428A" w:rsidRPr="005630F6" w:rsidRDefault="006A428A" w:rsidP="006A428A">
      <w:pPr>
        <w:spacing w:after="73"/>
        <w:ind w:left="10" w:right="40"/>
        <w:rPr>
          <w:rFonts w:ascii="Calibri" w:hAnsi="Calibri" w:cs="Calibri"/>
        </w:rPr>
      </w:pPr>
    </w:p>
    <w:p w14:paraId="036B1CAD" w14:textId="77777777" w:rsidR="006A428A" w:rsidRPr="005630F6" w:rsidRDefault="006A428A" w:rsidP="006A428A">
      <w:pPr>
        <w:spacing w:after="73"/>
        <w:ind w:left="10" w:right="40"/>
        <w:rPr>
          <w:rFonts w:ascii="Calibri" w:hAnsi="Calibri" w:cs="Calibri"/>
        </w:rPr>
      </w:pPr>
      <w:r w:rsidRPr="005630F6">
        <w:rPr>
          <w:rFonts w:ascii="Calibri" w:hAnsi="Calibri" w:cs="Calibri"/>
        </w:rPr>
        <w:t xml:space="preserve">Perpetrators will target areas that have children and young people socialising including shopping centres, parks, bus and train stations. </w:t>
      </w:r>
    </w:p>
    <w:p w14:paraId="3F37CBF3" w14:textId="77777777" w:rsidR="006A428A" w:rsidRPr="005630F6" w:rsidRDefault="006A428A" w:rsidP="006A428A">
      <w:pPr>
        <w:spacing w:after="73"/>
        <w:ind w:left="10" w:right="40"/>
        <w:rPr>
          <w:rFonts w:ascii="Calibri" w:hAnsi="Calibri" w:cs="Calibri"/>
        </w:rPr>
      </w:pPr>
    </w:p>
    <w:p w14:paraId="5A97FE78" w14:textId="77777777" w:rsidR="006A428A" w:rsidRPr="005630F6" w:rsidRDefault="006A428A" w:rsidP="006A428A">
      <w:pPr>
        <w:spacing w:after="73"/>
        <w:ind w:left="10" w:right="40"/>
        <w:rPr>
          <w:rFonts w:ascii="Calibri" w:hAnsi="Calibri" w:cs="Calibri"/>
        </w:rPr>
      </w:pPr>
      <w:r w:rsidRPr="005630F6">
        <w:rPr>
          <w:rFonts w:ascii="Calibri" w:hAnsi="Calibri" w:cs="Calibri"/>
        </w:rPr>
        <w:t xml:space="preserve">Perpetrators of sexual abuse can be difficult to expose due to the discreet behaviour associated of grooming a child or young person therefore all staff must remain must be vigilant children and young people behaviour, interactions, friendships, and relationships to reduce the risk of a perpetrator targeting vulnerable children and young people. </w:t>
      </w:r>
    </w:p>
    <w:p w14:paraId="140A2F97" w14:textId="77777777" w:rsidR="006A428A" w:rsidRPr="005630F6" w:rsidRDefault="006A428A" w:rsidP="006A428A">
      <w:pPr>
        <w:spacing w:after="73"/>
        <w:ind w:left="10" w:right="40"/>
        <w:rPr>
          <w:rFonts w:ascii="Calibri" w:hAnsi="Calibri" w:cs="Calibri"/>
        </w:rPr>
      </w:pPr>
    </w:p>
    <w:p w14:paraId="65D08035" w14:textId="77777777" w:rsidR="006A428A" w:rsidRPr="005630F6" w:rsidRDefault="006A428A" w:rsidP="006A428A">
      <w:pPr>
        <w:pStyle w:val="NoSpacing"/>
        <w:ind w:left="20"/>
        <w:rPr>
          <w:rFonts w:ascii="Calibri" w:hAnsi="Calibri" w:cs="Calibri"/>
          <w:sz w:val="24"/>
          <w:szCs w:val="32"/>
        </w:rPr>
      </w:pPr>
      <w:r w:rsidRPr="005630F6">
        <w:rPr>
          <w:rFonts w:ascii="Calibri" w:hAnsi="Calibri" w:cs="Calibri"/>
          <w:sz w:val="24"/>
          <w:szCs w:val="32"/>
        </w:rPr>
        <w:lastRenderedPageBreak/>
        <w:t>Children or young people can be bullied or threatened to engage in sexual activities by peers or gangs. This can be used against them.</w:t>
      </w:r>
    </w:p>
    <w:p w14:paraId="0AD34E9E" w14:textId="77777777" w:rsidR="006A428A" w:rsidRPr="005630F6" w:rsidRDefault="006A428A" w:rsidP="006A428A">
      <w:pPr>
        <w:pStyle w:val="NoSpacing"/>
        <w:ind w:left="0" w:firstLine="0"/>
        <w:rPr>
          <w:rFonts w:ascii="Calibri" w:hAnsi="Calibri" w:cs="Calibri"/>
          <w:sz w:val="24"/>
          <w:szCs w:val="32"/>
        </w:rPr>
      </w:pPr>
    </w:p>
    <w:p w14:paraId="677BC34F" w14:textId="77777777" w:rsidR="006A428A" w:rsidRPr="005630F6" w:rsidRDefault="006A428A" w:rsidP="006A428A">
      <w:pPr>
        <w:spacing w:after="194"/>
        <w:ind w:left="10" w:right="40"/>
        <w:rPr>
          <w:rFonts w:ascii="Calibri" w:hAnsi="Calibri" w:cs="Calibri"/>
        </w:rPr>
      </w:pPr>
      <w:r w:rsidRPr="005630F6">
        <w:rPr>
          <w:rFonts w:ascii="Calibri" w:hAnsi="Calibri" w:cs="Calibri"/>
        </w:rPr>
        <w:t xml:space="preserve">Children and young people may have previously been sexually exploited, can often be targeted by perpetrators of sexual abuse due to their vulnerability. </w:t>
      </w:r>
    </w:p>
    <w:p w14:paraId="1200AB95" w14:textId="77777777" w:rsidR="006A428A" w:rsidRPr="005630F6" w:rsidRDefault="006A428A" w:rsidP="006A428A">
      <w:pPr>
        <w:spacing w:after="194"/>
        <w:ind w:left="10" w:right="40"/>
        <w:rPr>
          <w:rFonts w:ascii="Calibri" w:hAnsi="Calibri" w:cs="Calibri"/>
        </w:rPr>
      </w:pPr>
    </w:p>
    <w:p w14:paraId="3EC32C99" w14:textId="77777777" w:rsidR="006A428A" w:rsidRPr="005630F6" w:rsidRDefault="006A428A" w:rsidP="006A428A">
      <w:pPr>
        <w:spacing w:after="194"/>
        <w:ind w:left="10" w:right="40"/>
        <w:rPr>
          <w:rFonts w:ascii="Calibri" w:hAnsi="Calibri" w:cs="Calibri"/>
        </w:rPr>
      </w:pPr>
      <w:r w:rsidRPr="005630F6">
        <w:rPr>
          <w:rFonts w:ascii="Calibri" w:hAnsi="Calibri" w:cs="Calibri"/>
        </w:rPr>
        <w:t xml:space="preserve">All staff must educate children and young people in relation to the risks of child sexual exploitation and grooming encouraging discussion of any concerns with them, or another trusted person. </w:t>
      </w:r>
    </w:p>
    <w:p w14:paraId="6092CFA2" w14:textId="77777777" w:rsidR="006A428A" w:rsidRPr="005630F6" w:rsidRDefault="006A428A" w:rsidP="006A428A">
      <w:pPr>
        <w:spacing w:after="194"/>
        <w:ind w:left="10" w:right="40"/>
        <w:rPr>
          <w:rFonts w:ascii="Calibri" w:hAnsi="Calibri" w:cs="Calibri"/>
        </w:rPr>
      </w:pPr>
    </w:p>
    <w:p w14:paraId="7B3462D3" w14:textId="5CE7B572" w:rsidR="006A428A" w:rsidRPr="005630F6" w:rsidRDefault="006A428A" w:rsidP="006A428A">
      <w:pPr>
        <w:spacing w:after="194"/>
        <w:ind w:left="10" w:right="40"/>
        <w:rPr>
          <w:rFonts w:ascii="Calibri" w:hAnsi="Calibri" w:cs="Calibri"/>
        </w:rPr>
      </w:pPr>
      <w:r w:rsidRPr="005630F6">
        <w:rPr>
          <w:rFonts w:ascii="Calibri" w:hAnsi="Calibri" w:cs="Calibri"/>
        </w:rPr>
        <w:t xml:space="preserve">All concerns must be reported to the </w:t>
      </w:r>
      <w:r w:rsidR="00B47A22">
        <w:rPr>
          <w:rFonts w:ascii="Calibri" w:hAnsi="Calibri" w:cs="Calibri"/>
        </w:rPr>
        <w:t>DSL</w:t>
      </w:r>
      <w:r w:rsidRPr="005630F6">
        <w:rPr>
          <w:rFonts w:ascii="Calibri" w:hAnsi="Calibri" w:cs="Calibri"/>
        </w:rPr>
        <w:t xml:space="preserve"> who must inform the relevant outside agencies. </w:t>
      </w:r>
    </w:p>
    <w:p w14:paraId="23C024DA" w14:textId="77777777" w:rsidR="006A428A" w:rsidRPr="005630F6" w:rsidRDefault="006A428A" w:rsidP="006A428A">
      <w:pPr>
        <w:spacing w:after="108"/>
        <w:ind w:right="40"/>
        <w:rPr>
          <w:rFonts w:ascii="Calibri" w:hAnsi="Calibri" w:cs="Calibri"/>
        </w:rPr>
      </w:pPr>
    </w:p>
    <w:p w14:paraId="1D527DC3" w14:textId="77777777" w:rsidR="006A428A" w:rsidRPr="005630F6" w:rsidRDefault="006A428A" w:rsidP="006A428A">
      <w:pPr>
        <w:spacing w:after="108"/>
        <w:ind w:right="40"/>
        <w:rPr>
          <w:rFonts w:ascii="Calibri" w:hAnsi="Calibri" w:cs="Calibri"/>
        </w:rPr>
      </w:pPr>
    </w:p>
    <w:p w14:paraId="00AF6F05" w14:textId="77777777" w:rsidR="006A428A" w:rsidRPr="005630F6" w:rsidRDefault="006A428A" w:rsidP="006A428A">
      <w:pPr>
        <w:spacing w:after="108"/>
        <w:ind w:right="40"/>
        <w:rPr>
          <w:rFonts w:ascii="Calibri" w:hAnsi="Calibri" w:cs="Calibri"/>
        </w:rPr>
      </w:pPr>
    </w:p>
    <w:p w14:paraId="6542C9BD" w14:textId="77777777" w:rsidR="006A428A" w:rsidRPr="005630F6" w:rsidRDefault="006A428A" w:rsidP="006A428A">
      <w:pPr>
        <w:spacing w:after="108"/>
        <w:ind w:right="40"/>
        <w:rPr>
          <w:rFonts w:ascii="Calibri" w:hAnsi="Calibri" w:cs="Calibri"/>
        </w:rPr>
      </w:pPr>
    </w:p>
    <w:p w14:paraId="4E4236F8" w14:textId="77777777" w:rsidR="006A428A" w:rsidRPr="005630F6" w:rsidRDefault="006A428A" w:rsidP="006A428A">
      <w:pPr>
        <w:spacing w:after="108"/>
        <w:ind w:right="40"/>
        <w:rPr>
          <w:rFonts w:ascii="Calibri" w:hAnsi="Calibri" w:cs="Calibri"/>
        </w:rPr>
      </w:pPr>
    </w:p>
    <w:p w14:paraId="5D43AF32" w14:textId="77777777" w:rsidR="006A428A" w:rsidRPr="005630F6" w:rsidRDefault="006A428A" w:rsidP="006A428A">
      <w:pPr>
        <w:spacing w:after="108"/>
        <w:ind w:right="40"/>
        <w:rPr>
          <w:rFonts w:ascii="Calibri" w:hAnsi="Calibri" w:cs="Calibri"/>
        </w:rPr>
      </w:pPr>
    </w:p>
    <w:p w14:paraId="08A4E89C" w14:textId="77777777" w:rsidR="006A428A" w:rsidRPr="005630F6" w:rsidRDefault="006A428A" w:rsidP="006A428A">
      <w:pPr>
        <w:spacing w:after="58" w:line="259" w:lineRule="auto"/>
        <w:ind w:left="-5"/>
        <w:rPr>
          <w:rFonts w:ascii="Calibri" w:eastAsia="Times New Roman" w:hAnsi="Calibri" w:cs="Calibri"/>
        </w:rPr>
      </w:pPr>
      <w:hyperlink r:id="rId55">
        <w:r w:rsidRPr="005630F6">
          <w:rPr>
            <w:rFonts w:ascii="Calibri" w:hAnsi="Calibri" w:cs="Calibri"/>
            <w:b/>
          </w:rPr>
          <w:t>Working Together to Safeguard Children</w:t>
        </w:r>
      </w:hyperlink>
      <w:hyperlink r:id="rId56">
        <w:r w:rsidRPr="005630F6">
          <w:rPr>
            <w:rFonts w:ascii="Calibri" w:hAnsi="Calibri" w:cs="Calibri"/>
          </w:rPr>
          <w:t xml:space="preserve"> </w:t>
        </w:r>
      </w:hyperlink>
    </w:p>
    <w:p w14:paraId="397C5B2D" w14:textId="77777777" w:rsidR="006A428A" w:rsidRPr="005630F6" w:rsidRDefault="006A428A" w:rsidP="006A428A">
      <w:pPr>
        <w:spacing w:after="58" w:line="259" w:lineRule="auto"/>
        <w:ind w:left="-5"/>
        <w:rPr>
          <w:rFonts w:ascii="Calibri" w:hAnsi="Calibri" w:cs="Calibri"/>
        </w:rPr>
      </w:pPr>
    </w:p>
    <w:p w14:paraId="72C29128" w14:textId="77777777" w:rsidR="006A428A" w:rsidRPr="005630F6" w:rsidRDefault="006A428A" w:rsidP="006A428A">
      <w:pPr>
        <w:spacing w:after="104"/>
        <w:ind w:left="10" w:right="40"/>
        <w:rPr>
          <w:rFonts w:ascii="Calibri" w:hAnsi="Calibri" w:cs="Calibri"/>
        </w:rPr>
      </w:pPr>
      <w:r w:rsidRPr="005630F6">
        <w:rPr>
          <w:rFonts w:ascii="Calibri" w:hAnsi="Calibri" w:cs="Calibri"/>
        </w:rPr>
        <w:t xml:space="preserve">Like all forms of child sexual abuse, child sexual exploitation: </w:t>
      </w:r>
    </w:p>
    <w:p w14:paraId="2D479422" w14:textId="77777777" w:rsidR="006A428A" w:rsidRPr="005630F6" w:rsidRDefault="006A428A" w:rsidP="006A428A">
      <w:pPr>
        <w:spacing w:after="11" w:line="248" w:lineRule="auto"/>
        <w:ind w:right="40"/>
        <w:rPr>
          <w:rFonts w:ascii="Calibri" w:hAnsi="Calibri" w:cs="Calibri"/>
        </w:rPr>
      </w:pPr>
    </w:p>
    <w:p w14:paraId="2E0AA5B5" w14:textId="77777777" w:rsidR="006A428A" w:rsidRPr="005630F6" w:rsidRDefault="006A428A" w:rsidP="008C6CC8">
      <w:pPr>
        <w:pStyle w:val="ListParagraph"/>
        <w:numPr>
          <w:ilvl w:val="0"/>
          <w:numId w:val="12"/>
        </w:numPr>
        <w:spacing w:after="11" w:line="248" w:lineRule="auto"/>
        <w:ind w:left="320" w:right="40"/>
        <w:rPr>
          <w:rFonts w:ascii="Calibri" w:hAnsi="Calibri" w:cs="Calibri"/>
        </w:rPr>
      </w:pPr>
      <w:r w:rsidRPr="005630F6">
        <w:rPr>
          <w:rFonts w:ascii="Calibri" w:hAnsi="Calibri" w:cs="Calibri"/>
        </w:rPr>
        <w:t xml:space="preserve">Can affect any child or young person (male or female) under the age of 18 years </w:t>
      </w:r>
    </w:p>
    <w:p w14:paraId="6983E3EC" w14:textId="77777777" w:rsidR="006A428A" w:rsidRPr="005630F6" w:rsidRDefault="006A428A" w:rsidP="008C6CC8">
      <w:pPr>
        <w:pStyle w:val="ListParagraph"/>
        <w:numPr>
          <w:ilvl w:val="0"/>
          <w:numId w:val="12"/>
        </w:numPr>
        <w:spacing w:after="11" w:line="248" w:lineRule="auto"/>
        <w:ind w:left="320" w:right="40"/>
        <w:rPr>
          <w:rFonts w:ascii="Calibri" w:hAnsi="Calibri" w:cs="Calibri"/>
        </w:rPr>
      </w:pPr>
      <w:r w:rsidRPr="005630F6">
        <w:rPr>
          <w:rFonts w:ascii="Calibri" w:hAnsi="Calibri" w:cs="Calibri"/>
        </w:rPr>
        <w:t>Can include both contact (penetrative and non-penetrative acts) and non-contact sexual activity</w:t>
      </w:r>
    </w:p>
    <w:p w14:paraId="03CBC668" w14:textId="77777777" w:rsidR="006A428A" w:rsidRPr="005630F6" w:rsidRDefault="006A428A" w:rsidP="008C6CC8">
      <w:pPr>
        <w:pStyle w:val="ListParagraph"/>
        <w:numPr>
          <w:ilvl w:val="0"/>
          <w:numId w:val="12"/>
        </w:numPr>
        <w:spacing w:after="11" w:line="248" w:lineRule="auto"/>
        <w:ind w:left="320" w:right="40"/>
        <w:rPr>
          <w:rFonts w:ascii="Calibri" w:hAnsi="Calibri" w:cs="Calibri"/>
        </w:rPr>
      </w:pPr>
      <w:r w:rsidRPr="005630F6">
        <w:rPr>
          <w:rFonts w:ascii="Calibri" w:hAnsi="Calibri" w:cs="Calibri"/>
        </w:rPr>
        <w:t>Can take place in person or via technology, or a combination of both in a variety of formats</w:t>
      </w:r>
    </w:p>
    <w:p w14:paraId="3B8725F3" w14:textId="77777777" w:rsidR="006A428A" w:rsidRPr="005630F6" w:rsidRDefault="006A428A" w:rsidP="008C6CC8">
      <w:pPr>
        <w:pStyle w:val="ListParagraph"/>
        <w:numPr>
          <w:ilvl w:val="0"/>
          <w:numId w:val="12"/>
        </w:numPr>
        <w:spacing w:after="11" w:line="248" w:lineRule="auto"/>
        <w:ind w:left="320" w:right="40"/>
        <w:rPr>
          <w:rFonts w:ascii="Calibri" w:hAnsi="Calibri" w:cs="Calibri"/>
        </w:rPr>
      </w:pPr>
      <w:r w:rsidRPr="005630F6">
        <w:rPr>
          <w:rFonts w:ascii="Calibri" w:hAnsi="Calibri" w:cs="Calibri"/>
        </w:rPr>
        <w:t>Can involve force and/or enticement-based methods of compliance and may, or may not, be accompanied by violence or threats of violence.</w:t>
      </w:r>
    </w:p>
    <w:p w14:paraId="4AC7AE86" w14:textId="77777777" w:rsidR="006A428A" w:rsidRPr="005630F6" w:rsidRDefault="006A428A" w:rsidP="008C6CC8">
      <w:pPr>
        <w:pStyle w:val="ListParagraph"/>
        <w:numPr>
          <w:ilvl w:val="0"/>
          <w:numId w:val="12"/>
        </w:numPr>
        <w:spacing w:after="11" w:line="248" w:lineRule="auto"/>
        <w:ind w:left="320" w:right="40"/>
        <w:rPr>
          <w:rFonts w:ascii="Calibri" w:hAnsi="Calibri" w:cs="Calibri"/>
        </w:rPr>
      </w:pPr>
      <w:r w:rsidRPr="005630F6">
        <w:rPr>
          <w:rFonts w:ascii="Calibri" w:hAnsi="Calibri" w:cs="Calibri"/>
        </w:rPr>
        <w:t>May occur without the child or young person’s immediate knowledge (through others copying videos or images they have created and posting on social media, for example)</w:t>
      </w:r>
    </w:p>
    <w:p w14:paraId="697F1CF3" w14:textId="77777777" w:rsidR="006A428A" w:rsidRPr="005630F6" w:rsidRDefault="006A428A" w:rsidP="008C6CC8">
      <w:pPr>
        <w:pStyle w:val="ListParagraph"/>
        <w:numPr>
          <w:ilvl w:val="0"/>
          <w:numId w:val="12"/>
        </w:numPr>
        <w:spacing w:after="11" w:line="248" w:lineRule="auto"/>
        <w:ind w:left="320" w:right="40"/>
        <w:rPr>
          <w:rFonts w:ascii="Calibri" w:hAnsi="Calibri" w:cs="Calibri"/>
        </w:rPr>
      </w:pPr>
      <w:r w:rsidRPr="005630F6">
        <w:rPr>
          <w:rFonts w:ascii="Calibri" w:hAnsi="Calibri" w:cs="Calibri"/>
        </w:rPr>
        <w:t>Can be more likely with children or young people with impaired awareness due to cognitive impairments, vulnerabilities or life experiences.</w:t>
      </w:r>
    </w:p>
    <w:p w14:paraId="4C86810D" w14:textId="77777777" w:rsidR="006A428A" w:rsidRPr="005630F6" w:rsidRDefault="006A428A" w:rsidP="008C6CC8">
      <w:pPr>
        <w:pStyle w:val="ListParagraph"/>
        <w:numPr>
          <w:ilvl w:val="0"/>
          <w:numId w:val="12"/>
        </w:numPr>
        <w:spacing w:after="11" w:line="248" w:lineRule="auto"/>
        <w:ind w:left="320" w:right="40"/>
        <w:rPr>
          <w:rFonts w:ascii="Calibri" w:hAnsi="Calibri" w:cs="Calibri"/>
        </w:rPr>
      </w:pPr>
      <w:r w:rsidRPr="005630F6">
        <w:rPr>
          <w:rFonts w:ascii="Calibri" w:hAnsi="Calibri" w:cs="Calibri"/>
        </w:rPr>
        <w:t xml:space="preserve">Can be perpetrated by individuals or groups, males or females and children or adults. </w:t>
      </w:r>
    </w:p>
    <w:p w14:paraId="5F11A357" w14:textId="77777777" w:rsidR="006A428A" w:rsidRPr="005630F6" w:rsidRDefault="006A428A" w:rsidP="008C6CC8">
      <w:pPr>
        <w:pStyle w:val="ListParagraph"/>
        <w:numPr>
          <w:ilvl w:val="0"/>
          <w:numId w:val="12"/>
        </w:numPr>
        <w:spacing w:after="11" w:line="248" w:lineRule="auto"/>
        <w:ind w:left="320" w:right="40"/>
        <w:rPr>
          <w:rFonts w:ascii="Calibri" w:hAnsi="Calibri" w:cs="Calibri"/>
        </w:rPr>
      </w:pPr>
      <w:r w:rsidRPr="005630F6">
        <w:rPr>
          <w:rFonts w:ascii="Calibri" w:hAnsi="Calibri" w:cs="Calibri"/>
        </w:rPr>
        <w:t xml:space="preserve">The abuse can be a one-off occurrence or a series of incidents over time and range from opportunistic to complex organised abuse </w:t>
      </w:r>
    </w:p>
    <w:p w14:paraId="42B435B8" w14:textId="77777777" w:rsidR="006A428A" w:rsidRPr="005630F6" w:rsidRDefault="006A428A" w:rsidP="008C6CC8">
      <w:pPr>
        <w:pStyle w:val="ListParagraph"/>
        <w:numPr>
          <w:ilvl w:val="0"/>
          <w:numId w:val="12"/>
        </w:numPr>
        <w:spacing w:after="104" w:line="248" w:lineRule="auto"/>
        <w:ind w:left="320" w:right="40"/>
        <w:rPr>
          <w:rFonts w:ascii="Calibri" w:hAnsi="Calibri" w:cs="Calibri"/>
        </w:rPr>
      </w:pPr>
      <w:r w:rsidRPr="005630F6">
        <w:rPr>
          <w:rFonts w:ascii="Calibri" w:hAnsi="Calibri" w:cs="Calibri"/>
        </w:rPr>
        <w:t xml:space="preserve">Characterised by power imbalance in favour of those perpetrating the abuse. this power imbalance can also be due to a range of factors including age, gender, sexual identity, cognitive ability, physical strength, status or financial motives </w:t>
      </w:r>
    </w:p>
    <w:p w14:paraId="167DAA04" w14:textId="77777777" w:rsidR="006A428A" w:rsidRPr="005630F6" w:rsidRDefault="006A428A" w:rsidP="006A428A">
      <w:pPr>
        <w:pStyle w:val="NoSpacing"/>
        <w:ind w:left="1"/>
        <w:rPr>
          <w:rFonts w:ascii="Calibri" w:hAnsi="Calibri" w:cs="Calibri"/>
          <w:szCs w:val="28"/>
        </w:rPr>
      </w:pPr>
    </w:p>
    <w:p w14:paraId="6DF00A95" w14:textId="77777777" w:rsidR="006A428A" w:rsidRPr="005630F6" w:rsidRDefault="006A428A" w:rsidP="006A428A">
      <w:pPr>
        <w:pStyle w:val="NoSpacing"/>
        <w:rPr>
          <w:rFonts w:ascii="Calibri" w:hAnsi="Calibri" w:cs="Calibri"/>
        </w:rPr>
      </w:pPr>
    </w:p>
    <w:p w14:paraId="2CD2D9A3" w14:textId="77777777" w:rsidR="006A428A" w:rsidRPr="005630F6" w:rsidRDefault="006A428A" w:rsidP="006A428A">
      <w:pPr>
        <w:pStyle w:val="Heading1"/>
        <w:numPr>
          <w:ilvl w:val="0"/>
          <w:numId w:val="0"/>
        </w:numPr>
        <w:ind w:left="10" w:hanging="10"/>
        <w:rPr>
          <w:rFonts w:ascii="Calibri" w:hAnsi="Calibri" w:cs="Calibri"/>
          <w:sz w:val="24"/>
          <w:szCs w:val="24"/>
        </w:rPr>
      </w:pPr>
      <w:r w:rsidRPr="005630F6">
        <w:rPr>
          <w:rFonts w:ascii="Calibri" w:hAnsi="Calibri" w:cs="Calibri"/>
          <w:sz w:val="24"/>
          <w:szCs w:val="24"/>
        </w:rPr>
        <w:t xml:space="preserve">Indicators of Possible Sexual Exploitation </w:t>
      </w:r>
    </w:p>
    <w:p w14:paraId="2FF3FE15" w14:textId="77777777" w:rsidR="006A428A" w:rsidRPr="005630F6" w:rsidRDefault="006A428A" w:rsidP="006A428A">
      <w:pPr>
        <w:rPr>
          <w:rFonts w:ascii="Calibri" w:hAnsi="Calibri" w:cs="Calibri"/>
          <w:lang w:eastAsia="en-GB"/>
        </w:rPr>
      </w:pPr>
    </w:p>
    <w:p w14:paraId="3E674A7D" w14:textId="47E8FDCF" w:rsidR="006A428A" w:rsidRPr="005630F6" w:rsidRDefault="006A428A" w:rsidP="006A428A">
      <w:pPr>
        <w:spacing w:after="160"/>
        <w:ind w:left="10" w:right="40"/>
        <w:rPr>
          <w:rFonts w:ascii="Calibri" w:hAnsi="Calibri" w:cs="Calibri"/>
        </w:rPr>
      </w:pPr>
      <w:r w:rsidRPr="005630F6">
        <w:rPr>
          <w:rFonts w:ascii="Calibri" w:hAnsi="Calibri" w:cs="Calibri"/>
        </w:rPr>
        <w:t xml:space="preserve">The </w:t>
      </w:r>
      <w:r w:rsidR="00B47A22">
        <w:rPr>
          <w:rFonts w:ascii="Calibri" w:hAnsi="Calibri" w:cs="Calibri"/>
        </w:rPr>
        <w:t>DSL</w:t>
      </w:r>
      <w:r w:rsidRPr="005630F6">
        <w:rPr>
          <w:rFonts w:ascii="Calibri" w:hAnsi="Calibri" w:cs="Calibri"/>
        </w:rPr>
        <w:t xml:space="preserve"> must pay careful consideration to complete the local safeguarding children partnership child sexual exploitation (CSE risk assessment toolkit)</w:t>
      </w:r>
    </w:p>
    <w:p w14:paraId="1BA1759A" w14:textId="77777777" w:rsidR="006A428A" w:rsidRPr="005630F6" w:rsidRDefault="006A428A" w:rsidP="006A428A">
      <w:pPr>
        <w:spacing w:after="160"/>
        <w:ind w:left="10" w:right="40"/>
        <w:rPr>
          <w:rFonts w:ascii="Calibri" w:hAnsi="Calibri" w:cs="Calibri"/>
        </w:rPr>
      </w:pPr>
      <w:r w:rsidRPr="005630F6">
        <w:rPr>
          <w:rFonts w:ascii="Calibri" w:hAnsi="Calibri" w:cs="Calibri"/>
        </w:rPr>
        <w:t xml:space="preserve">There must be clear evidence regarding the decision-making process in relation to the completion of this toolkit. It is important to recognise that completion of the toolkit does not necessarily indicate a child or young person is at risk of CSE.  </w:t>
      </w:r>
    </w:p>
    <w:p w14:paraId="1C2966C5" w14:textId="77777777" w:rsidR="006A428A" w:rsidRPr="005630F6" w:rsidRDefault="006A428A" w:rsidP="006A428A">
      <w:pPr>
        <w:spacing w:after="191"/>
        <w:ind w:left="10" w:right="40"/>
        <w:rPr>
          <w:rFonts w:ascii="Calibri" w:hAnsi="Calibri" w:cs="Calibri"/>
        </w:rPr>
      </w:pPr>
      <w:r w:rsidRPr="005630F6">
        <w:rPr>
          <w:rFonts w:ascii="Calibri" w:hAnsi="Calibri" w:cs="Calibri"/>
        </w:rPr>
        <w:t xml:space="preserve">Where the risk is deemed “low”, the completed toolkit will provide valuable evidence that the issue of CSE has been considered in relation to each child or young person. </w:t>
      </w:r>
    </w:p>
    <w:p w14:paraId="7B585487" w14:textId="49CB57BD" w:rsidR="006A428A" w:rsidRPr="005630F6" w:rsidRDefault="006A428A" w:rsidP="006A428A">
      <w:pPr>
        <w:spacing w:after="191"/>
        <w:ind w:left="10" w:right="40"/>
        <w:rPr>
          <w:rFonts w:ascii="Calibri" w:hAnsi="Calibri" w:cs="Calibri"/>
        </w:rPr>
      </w:pPr>
      <w:r w:rsidRPr="005630F6">
        <w:rPr>
          <w:rFonts w:ascii="Calibri" w:hAnsi="Calibri" w:cs="Calibri"/>
        </w:rPr>
        <w:t xml:space="preserve">The </w:t>
      </w:r>
      <w:r w:rsidR="006E34F7">
        <w:rPr>
          <w:rFonts w:ascii="Calibri" w:hAnsi="Calibri" w:cs="Calibri"/>
        </w:rPr>
        <w:t>school</w:t>
      </w:r>
      <w:r w:rsidRPr="005630F6">
        <w:rPr>
          <w:rFonts w:ascii="Calibri" w:hAnsi="Calibri" w:cs="Calibri"/>
        </w:rPr>
        <w:t xml:space="preserve"> recognises that as looked after children, the risk to the children and young people may be increased. By accessing this toolkit, staff can holistically consider the risk and use this assessment to inform practice. Completed toolkits should be reviewed every three months as a minimum, or more frequently if required e.g., significant incidents or occurrences which may impact on the risk of CSE. </w:t>
      </w:r>
    </w:p>
    <w:p w14:paraId="06AFAB65" w14:textId="0FE0DB45" w:rsidR="006A428A" w:rsidRPr="005630F6" w:rsidRDefault="006A428A" w:rsidP="006A428A">
      <w:pPr>
        <w:ind w:left="10" w:right="40"/>
        <w:rPr>
          <w:rFonts w:ascii="Calibri" w:hAnsi="Calibri" w:cs="Calibri"/>
        </w:rPr>
      </w:pPr>
      <w:r w:rsidRPr="005630F6">
        <w:rPr>
          <w:rFonts w:ascii="Calibri" w:hAnsi="Calibri" w:cs="Calibri"/>
        </w:rPr>
        <w:t xml:space="preserve">The </w:t>
      </w:r>
      <w:r w:rsidR="006E34F7">
        <w:rPr>
          <w:rFonts w:ascii="Calibri" w:hAnsi="Calibri" w:cs="Calibri"/>
        </w:rPr>
        <w:t>school</w:t>
      </w:r>
      <w:r w:rsidRPr="005630F6">
        <w:rPr>
          <w:rFonts w:ascii="Calibri" w:hAnsi="Calibri" w:cs="Calibri"/>
        </w:rPr>
        <w:t xml:space="preserve"> will provide training for staff on child sexual exploitation and therefore make them aware of the key indicators of child sexual exploitation. </w:t>
      </w:r>
    </w:p>
    <w:p w14:paraId="1C4EE7D5" w14:textId="77777777" w:rsidR="006A428A" w:rsidRPr="005630F6" w:rsidRDefault="006A428A" w:rsidP="006A428A">
      <w:pPr>
        <w:ind w:left="10" w:right="40"/>
        <w:rPr>
          <w:rFonts w:ascii="Calibri" w:hAnsi="Calibri" w:cs="Calibri"/>
        </w:rPr>
      </w:pPr>
    </w:p>
    <w:p w14:paraId="1A209B51" w14:textId="77777777" w:rsidR="006A428A" w:rsidRPr="005630F6" w:rsidRDefault="006A428A" w:rsidP="006A428A">
      <w:pPr>
        <w:ind w:left="10" w:right="40"/>
        <w:rPr>
          <w:rFonts w:ascii="Calibri" w:hAnsi="Calibri" w:cs="Calibri"/>
        </w:rPr>
      </w:pPr>
    </w:p>
    <w:p w14:paraId="6FF32A18" w14:textId="77777777" w:rsidR="006A428A" w:rsidRPr="005630F6" w:rsidRDefault="006A428A" w:rsidP="006A428A">
      <w:pPr>
        <w:ind w:left="10" w:right="40"/>
        <w:rPr>
          <w:rFonts w:ascii="Calibri" w:hAnsi="Calibri" w:cs="Calibri"/>
        </w:rPr>
      </w:pPr>
    </w:p>
    <w:p w14:paraId="5EA2D959" w14:textId="17928FF8" w:rsidR="006A428A" w:rsidRPr="005630F6" w:rsidRDefault="00B47A22" w:rsidP="006A428A">
      <w:pPr>
        <w:ind w:left="10" w:right="40"/>
        <w:rPr>
          <w:rFonts w:ascii="Calibri" w:hAnsi="Calibri" w:cs="Calibri"/>
        </w:rPr>
      </w:pPr>
      <w:r>
        <w:rPr>
          <w:rFonts w:ascii="Calibri" w:hAnsi="Calibri" w:cs="Calibri"/>
        </w:rPr>
        <w:t>Signs of CSE</w:t>
      </w:r>
      <w:r w:rsidR="006A428A" w:rsidRPr="005630F6">
        <w:rPr>
          <w:rFonts w:ascii="Calibri" w:hAnsi="Calibri" w:cs="Calibri"/>
        </w:rPr>
        <w:t xml:space="preserve"> may include: </w:t>
      </w:r>
    </w:p>
    <w:p w14:paraId="28790420" w14:textId="77777777" w:rsidR="006A428A" w:rsidRPr="005630F6" w:rsidRDefault="006A428A" w:rsidP="006A428A">
      <w:pPr>
        <w:ind w:left="10" w:right="40"/>
        <w:rPr>
          <w:rFonts w:ascii="Calibri" w:hAnsi="Calibri" w:cs="Calibri"/>
        </w:rPr>
      </w:pPr>
    </w:p>
    <w:p w14:paraId="459FFC77" w14:textId="77777777" w:rsidR="006A428A" w:rsidRPr="005630F6" w:rsidRDefault="006A428A" w:rsidP="006A428A">
      <w:pPr>
        <w:ind w:left="10" w:right="40"/>
        <w:rPr>
          <w:rFonts w:ascii="Calibri" w:hAnsi="Calibri" w:cs="Calibri"/>
          <w:b/>
          <w:bCs/>
        </w:rPr>
      </w:pPr>
      <w:r w:rsidRPr="005630F6">
        <w:rPr>
          <w:rFonts w:ascii="Calibri" w:hAnsi="Calibri" w:cs="Calibri"/>
          <w:b/>
          <w:bCs/>
        </w:rPr>
        <w:t>Health</w:t>
      </w:r>
    </w:p>
    <w:p w14:paraId="25A54DF4" w14:textId="77777777" w:rsidR="006A428A" w:rsidRPr="005630F6" w:rsidRDefault="006A428A" w:rsidP="006A428A">
      <w:pPr>
        <w:ind w:left="10" w:right="40"/>
        <w:rPr>
          <w:rFonts w:ascii="Calibri" w:hAnsi="Calibri" w:cs="Calibri"/>
          <w:u w:val="single"/>
        </w:rPr>
      </w:pPr>
    </w:p>
    <w:p w14:paraId="51AC529F" w14:textId="77777777" w:rsidR="006A428A" w:rsidRPr="005630F6" w:rsidRDefault="006A428A" w:rsidP="008C6CC8">
      <w:pPr>
        <w:pStyle w:val="ListParagraph"/>
        <w:numPr>
          <w:ilvl w:val="0"/>
          <w:numId w:val="13"/>
        </w:numPr>
        <w:spacing w:after="11" w:line="228" w:lineRule="auto"/>
        <w:ind w:left="370"/>
        <w:rPr>
          <w:rFonts w:ascii="Calibri" w:hAnsi="Calibri" w:cs="Calibri"/>
        </w:rPr>
      </w:pPr>
      <w:r w:rsidRPr="005630F6">
        <w:rPr>
          <w:rFonts w:ascii="Calibri" w:hAnsi="Calibri" w:cs="Calibri"/>
        </w:rPr>
        <w:t>Physical symptoms (bruising suggestive of either physical or sexual assault)</w:t>
      </w:r>
    </w:p>
    <w:p w14:paraId="5AEA7474" w14:textId="77777777" w:rsidR="006A428A" w:rsidRPr="005630F6" w:rsidRDefault="006A428A" w:rsidP="008C6CC8">
      <w:pPr>
        <w:pStyle w:val="ListParagraph"/>
        <w:numPr>
          <w:ilvl w:val="0"/>
          <w:numId w:val="13"/>
        </w:numPr>
        <w:spacing w:after="11" w:line="228" w:lineRule="auto"/>
        <w:ind w:left="370"/>
        <w:rPr>
          <w:rFonts w:ascii="Calibri" w:hAnsi="Calibri" w:cs="Calibri"/>
        </w:rPr>
      </w:pPr>
      <w:r w:rsidRPr="005630F6">
        <w:rPr>
          <w:rFonts w:ascii="Calibri" w:hAnsi="Calibri" w:cs="Calibri"/>
        </w:rPr>
        <w:t>Chronic fatigue</w:t>
      </w:r>
    </w:p>
    <w:p w14:paraId="6F82660C" w14:textId="77777777" w:rsidR="006A428A" w:rsidRPr="005630F6" w:rsidRDefault="006A428A" w:rsidP="008C6CC8">
      <w:pPr>
        <w:pStyle w:val="ListParagraph"/>
        <w:numPr>
          <w:ilvl w:val="0"/>
          <w:numId w:val="13"/>
        </w:numPr>
        <w:spacing w:after="11" w:line="259" w:lineRule="auto"/>
        <w:ind w:left="370"/>
        <w:rPr>
          <w:rFonts w:ascii="Calibri" w:hAnsi="Calibri" w:cs="Calibri"/>
        </w:rPr>
      </w:pPr>
      <w:r w:rsidRPr="005630F6">
        <w:rPr>
          <w:rFonts w:ascii="Calibri" w:hAnsi="Calibri" w:cs="Calibri"/>
        </w:rPr>
        <w:t>Recurring or multiple sexually transmitted infections</w:t>
      </w:r>
    </w:p>
    <w:p w14:paraId="7891C760" w14:textId="77777777" w:rsidR="006A428A" w:rsidRPr="005630F6" w:rsidRDefault="006A428A" w:rsidP="008C6CC8">
      <w:pPr>
        <w:pStyle w:val="ListParagraph"/>
        <w:numPr>
          <w:ilvl w:val="0"/>
          <w:numId w:val="13"/>
        </w:numPr>
        <w:spacing w:after="11" w:line="259" w:lineRule="auto"/>
        <w:ind w:left="370"/>
        <w:rPr>
          <w:rFonts w:ascii="Calibri" w:hAnsi="Calibri" w:cs="Calibri"/>
        </w:rPr>
      </w:pPr>
      <w:r w:rsidRPr="005630F6">
        <w:rPr>
          <w:rFonts w:ascii="Calibri" w:hAnsi="Calibri" w:cs="Calibri"/>
        </w:rPr>
        <w:t>Pregnancy and/or seeking an abortion</w:t>
      </w:r>
    </w:p>
    <w:p w14:paraId="0B9AB92C" w14:textId="77777777" w:rsidR="006A428A" w:rsidRPr="005630F6" w:rsidRDefault="006A428A" w:rsidP="008C6CC8">
      <w:pPr>
        <w:pStyle w:val="ListParagraph"/>
        <w:numPr>
          <w:ilvl w:val="0"/>
          <w:numId w:val="13"/>
        </w:numPr>
        <w:spacing w:after="11" w:line="259" w:lineRule="auto"/>
        <w:ind w:left="370"/>
        <w:rPr>
          <w:rFonts w:ascii="Calibri" w:hAnsi="Calibri" w:cs="Calibri"/>
        </w:rPr>
      </w:pPr>
      <w:r w:rsidRPr="005630F6">
        <w:rPr>
          <w:rFonts w:ascii="Calibri" w:hAnsi="Calibri" w:cs="Calibri"/>
        </w:rPr>
        <w:t>Evidence of drug, alcohol, or other substance misuse</w:t>
      </w:r>
    </w:p>
    <w:p w14:paraId="49BE73DF" w14:textId="77777777" w:rsidR="006A428A" w:rsidRPr="005630F6" w:rsidRDefault="006A428A" w:rsidP="008C6CC8">
      <w:pPr>
        <w:pStyle w:val="ListParagraph"/>
        <w:numPr>
          <w:ilvl w:val="0"/>
          <w:numId w:val="13"/>
        </w:numPr>
        <w:spacing w:after="11" w:line="259" w:lineRule="auto"/>
        <w:ind w:left="370"/>
        <w:rPr>
          <w:rFonts w:ascii="Calibri" w:hAnsi="Calibri" w:cs="Calibri"/>
        </w:rPr>
      </w:pPr>
      <w:r w:rsidRPr="005630F6">
        <w:rPr>
          <w:rFonts w:ascii="Calibri" w:hAnsi="Calibri" w:cs="Calibri"/>
        </w:rPr>
        <w:t xml:space="preserve">Sexual behaviour. </w:t>
      </w:r>
    </w:p>
    <w:p w14:paraId="2A701644" w14:textId="77777777" w:rsidR="006A428A" w:rsidRPr="005630F6" w:rsidRDefault="006A428A" w:rsidP="006A428A">
      <w:pPr>
        <w:ind w:left="10" w:right="40"/>
        <w:rPr>
          <w:rFonts w:ascii="Calibri" w:hAnsi="Calibri" w:cs="Calibri"/>
          <w:sz w:val="28"/>
          <w:szCs w:val="28"/>
          <w:u w:val="single"/>
        </w:rPr>
      </w:pPr>
    </w:p>
    <w:p w14:paraId="40DB5ACD" w14:textId="77777777" w:rsidR="00B47A22" w:rsidRDefault="00B47A22" w:rsidP="006A428A">
      <w:pPr>
        <w:spacing w:line="259" w:lineRule="auto"/>
        <w:rPr>
          <w:rFonts w:ascii="Calibri" w:hAnsi="Calibri" w:cs="Calibri"/>
          <w:b/>
          <w:bCs/>
        </w:rPr>
      </w:pPr>
    </w:p>
    <w:p w14:paraId="291309E5" w14:textId="19613282" w:rsidR="006A428A" w:rsidRPr="005630F6" w:rsidRDefault="006A428A" w:rsidP="006A428A">
      <w:pPr>
        <w:spacing w:line="259" w:lineRule="auto"/>
        <w:rPr>
          <w:rFonts w:ascii="Calibri" w:hAnsi="Calibri" w:cs="Calibri"/>
          <w:b/>
          <w:bCs/>
        </w:rPr>
      </w:pPr>
      <w:r w:rsidRPr="005630F6">
        <w:rPr>
          <w:rFonts w:ascii="Calibri" w:hAnsi="Calibri" w:cs="Calibri"/>
          <w:b/>
          <w:bCs/>
        </w:rPr>
        <w:t xml:space="preserve">Education </w:t>
      </w:r>
    </w:p>
    <w:p w14:paraId="5A6F4BD7" w14:textId="77777777" w:rsidR="006A428A" w:rsidRPr="005630F6" w:rsidRDefault="006A428A" w:rsidP="006A428A">
      <w:pPr>
        <w:spacing w:line="259" w:lineRule="auto"/>
        <w:rPr>
          <w:rFonts w:ascii="Calibri" w:hAnsi="Calibri" w:cs="Calibri"/>
          <w:u w:val="single"/>
        </w:rPr>
      </w:pPr>
    </w:p>
    <w:p w14:paraId="7ABD530A" w14:textId="77777777" w:rsidR="006A428A" w:rsidRPr="005630F6" w:rsidRDefault="006A428A" w:rsidP="008C6CC8">
      <w:pPr>
        <w:pStyle w:val="ListParagraph"/>
        <w:numPr>
          <w:ilvl w:val="0"/>
          <w:numId w:val="14"/>
        </w:numPr>
        <w:spacing w:after="11" w:line="259" w:lineRule="auto"/>
        <w:ind w:left="360"/>
        <w:rPr>
          <w:rFonts w:ascii="Calibri" w:hAnsi="Calibri" w:cs="Calibri"/>
          <w:u w:val="single"/>
        </w:rPr>
      </w:pPr>
      <w:r w:rsidRPr="005630F6">
        <w:rPr>
          <w:rFonts w:ascii="Calibri" w:hAnsi="Calibri" w:cs="Calibri"/>
        </w:rPr>
        <w:t>Truancy from school or education setting.</w:t>
      </w:r>
    </w:p>
    <w:p w14:paraId="4C27A1F7" w14:textId="77777777" w:rsidR="006A428A" w:rsidRPr="005630F6" w:rsidRDefault="006A428A" w:rsidP="008C6CC8">
      <w:pPr>
        <w:pStyle w:val="ListParagraph"/>
        <w:numPr>
          <w:ilvl w:val="0"/>
          <w:numId w:val="14"/>
        </w:numPr>
        <w:spacing w:after="11" w:line="259" w:lineRule="auto"/>
        <w:ind w:left="360"/>
        <w:rPr>
          <w:rFonts w:ascii="Calibri" w:hAnsi="Calibri" w:cs="Calibri"/>
          <w:u w:val="single"/>
        </w:rPr>
      </w:pPr>
      <w:r w:rsidRPr="005630F6">
        <w:rPr>
          <w:rFonts w:ascii="Calibri" w:hAnsi="Calibri" w:cs="Calibri"/>
        </w:rPr>
        <w:t>Disengagement with school or education setting.</w:t>
      </w:r>
    </w:p>
    <w:p w14:paraId="277D59D2" w14:textId="77777777" w:rsidR="006A428A" w:rsidRPr="005630F6" w:rsidRDefault="006A428A" w:rsidP="008C6CC8">
      <w:pPr>
        <w:pStyle w:val="ListParagraph"/>
        <w:numPr>
          <w:ilvl w:val="0"/>
          <w:numId w:val="14"/>
        </w:numPr>
        <w:spacing w:after="11" w:line="259" w:lineRule="auto"/>
        <w:ind w:left="360"/>
        <w:rPr>
          <w:rFonts w:ascii="Calibri" w:hAnsi="Calibri" w:cs="Calibri"/>
          <w:u w:val="single"/>
        </w:rPr>
      </w:pPr>
      <w:r w:rsidRPr="005630F6">
        <w:rPr>
          <w:rFonts w:ascii="Calibri" w:hAnsi="Calibri" w:cs="Calibri"/>
        </w:rPr>
        <w:t>Noticeable change in performance in education or at school.</w:t>
      </w:r>
    </w:p>
    <w:p w14:paraId="0EEBA602" w14:textId="77777777" w:rsidR="006A428A" w:rsidRPr="005630F6" w:rsidRDefault="006A428A" w:rsidP="006A428A">
      <w:pPr>
        <w:spacing w:line="259" w:lineRule="auto"/>
        <w:rPr>
          <w:rFonts w:ascii="Calibri" w:hAnsi="Calibri" w:cs="Calibri"/>
          <w:u w:val="single"/>
        </w:rPr>
      </w:pPr>
    </w:p>
    <w:p w14:paraId="7489AB23" w14:textId="77777777" w:rsidR="00B47A22" w:rsidRDefault="00B47A22" w:rsidP="006A428A">
      <w:pPr>
        <w:spacing w:line="259" w:lineRule="auto"/>
        <w:rPr>
          <w:rFonts w:ascii="Calibri" w:hAnsi="Calibri" w:cs="Calibri"/>
          <w:b/>
          <w:bCs/>
        </w:rPr>
      </w:pPr>
    </w:p>
    <w:p w14:paraId="014C509B" w14:textId="3A373F71" w:rsidR="006A428A" w:rsidRPr="005630F6" w:rsidRDefault="006A428A" w:rsidP="006A428A">
      <w:pPr>
        <w:spacing w:line="259" w:lineRule="auto"/>
        <w:rPr>
          <w:rFonts w:ascii="Calibri" w:hAnsi="Calibri" w:cs="Calibri"/>
          <w:b/>
          <w:bCs/>
        </w:rPr>
      </w:pPr>
      <w:r w:rsidRPr="005630F6">
        <w:rPr>
          <w:rFonts w:ascii="Calibri" w:hAnsi="Calibri" w:cs="Calibri"/>
          <w:b/>
          <w:bCs/>
        </w:rPr>
        <w:t xml:space="preserve">Emotional and behavioural issues </w:t>
      </w:r>
    </w:p>
    <w:p w14:paraId="67BCEE6C" w14:textId="77777777" w:rsidR="006A428A" w:rsidRPr="005630F6" w:rsidRDefault="006A428A" w:rsidP="006A428A">
      <w:pPr>
        <w:spacing w:line="259" w:lineRule="auto"/>
        <w:rPr>
          <w:rFonts w:ascii="Calibri" w:hAnsi="Calibri" w:cs="Calibri"/>
          <w:u w:val="single"/>
        </w:rPr>
      </w:pPr>
    </w:p>
    <w:p w14:paraId="56139434" w14:textId="77777777" w:rsidR="006A428A" w:rsidRPr="005630F6" w:rsidRDefault="006A428A" w:rsidP="008C6CC8">
      <w:pPr>
        <w:pStyle w:val="NoSpacing"/>
        <w:numPr>
          <w:ilvl w:val="0"/>
          <w:numId w:val="14"/>
        </w:numPr>
        <w:ind w:left="360"/>
        <w:rPr>
          <w:rFonts w:ascii="Calibri" w:hAnsi="Calibri" w:cs="Calibri"/>
          <w:sz w:val="24"/>
          <w:szCs w:val="28"/>
        </w:rPr>
      </w:pPr>
      <w:r w:rsidRPr="005630F6">
        <w:rPr>
          <w:rFonts w:ascii="Calibri" w:hAnsi="Calibri" w:cs="Calibri"/>
          <w:sz w:val="24"/>
          <w:szCs w:val="28"/>
        </w:rPr>
        <w:t xml:space="preserve">Volatile behaviour exhibiting extreme array of mood swings or use of abusive language. </w:t>
      </w:r>
    </w:p>
    <w:p w14:paraId="48297491" w14:textId="77777777" w:rsidR="006A428A" w:rsidRPr="005630F6" w:rsidRDefault="006A428A" w:rsidP="008C6CC8">
      <w:pPr>
        <w:pStyle w:val="NoSpacing"/>
        <w:numPr>
          <w:ilvl w:val="0"/>
          <w:numId w:val="14"/>
        </w:numPr>
        <w:ind w:left="360"/>
        <w:rPr>
          <w:rFonts w:ascii="Calibri" w:hAnsi="Calibri" w:cs="Calibri"/>
          <w:sz w:val="24"/>
          <w:szCs w:val="28"/>
        </w:rPr>
      </w:pPr>
      <w:r w:rsidRPr="005630F6">
        <w:rPr>
          <w:rFonts w:ascii="Calibri" w:hAnsi="Calibri" w:cs="Calibri"/>
          <w:sz w:val="24"/>
          <w:szCs w:val="28"/>
        </w:rPr>
        <w:t>Involvement in minor crime such as shoplifting, stealing</w:t>
      </w:r>
    </w:p>
    <w:p w14:paraId="7969CB2B" w14:textId="77777777" w:rsidR="006A428A" w:rsidRPr="005630F6" w:rsidRDefault="006A428A" w:rsidP="008C6CC8">
      <w:pPr>
        <w:pStyle w:val="NoSpacing"/>
        <w:numPr>
          <w:ilvl w:val="0"/>
          <w:numId w:val="14"/>
        </w:numPr>
        <w:ind w:left="360"/>
        <w:rPr>
          <w:rFonts w:ascii="Calibri" w:hAnsi="Calibri" w:cs="Calibri"/>
          <w:sz w:val="24"/>
          <w:szCs w:val="28"/>
        </w:rPr>
      </w:pPr>
      <w:r w:rsidRPr="005630F6">
        <w:rPr>
          <w:rFonts w:ascii="Calibri" w:hAnsi="Calibri" w:cs="Calibri"/>
          <w:sz w:val="24"/>
          <w:szCs w:val="28"/>
        </w:rPr>
        <w:lastRenderedPageBreak/>
        <w:t>Secretive behaviour</w:t>
      </w:r>
    </w:p>
    <w:p w14:paraId="6AA4316C" w14:textId="77777777" w:rsidR="006A428A" w:rsidRPr="005630F6" w:rsidRDefault="006A428A" w:rsidP="008C6CC8">
      <w:pPr>
        <w:pStyle w:val="NoSpacing"/>
        <w:numPr>
          <w:ilvl w:val="0"/>
          <w:numId w:val="14"/>
        </w:numPr>
        <w:ind w:left="360"/>
        <w:rPr>
          <w:rFonts w:ascii="Calibri" w:hAnsi="Calibri" w:cs="Calibri"/>
          <w:sz w:val="24"/>
          <w:szCs w:val="28"/>
        </w:rPr>
      </w:pPr>
      <w:r w:rsidRPr="005630F6">
        <w:rPr>
          <w:rFonts w:ascii="Calibri" w:hAnsi="Calibri" w:cs="Calibri"/>
          <w:sz w:val="24"/>
          <w:szCs w:val="28"/>
        </w:rPr>
        <w:t xml:space="preserve">Entering or leaving in vehicles driven by people who are not known </w:t>
      </w:r>
    </w:p>
    <w:p w14:paraId="3808DF5E" w14:textId="77777777" w:rsidR="006A428A" w:rsidRPr="005630F6" w:rsidRDefault="006A428A" w:rsidP="008C6CC8">
      <w:pPr>
        <w:pStyle w:val="NoSpacing"/>
        <w:numPr>
          <w:ilvl w:val="0"/>
          <w:numId w:val="14"/>
        </w:numPr>
        <w:ind w:left="360"/>
        <w:rPr>
          <w:rFonts w:ascii="Calibri" w:hAnsi="Calibri" w:cs="Calibri"/>
          <w:sz w:val="24"/>
          <w:szCs w:val="28"/>
        </w:rPr>
      </w:pPr>
      <w:r w:rsidRPr="005630F6">
        <w:rPr>
          <w:rFonts w:ascii="Calibri" w:hAnsi="Calibri" w:cs="Calibri"/>
          <w:sz w:val="24"/>
          <w:szCs w:val="32"/>
        </w:rPr>
        <w:t xml:space="preserve">Reports of being seen in places known to be used for sexual exploitation, including </w:t>
      </w:r>
      <w:r w:rsidRPr="005630F6">
        <w:rPr>
          <w:rFonts w:ascii="Calibri" w:hAnsi="Calibri" w:cs="Calibri"/>
          <w:sz w:val="24"/>
          <w:szCs w:val="28"/>
        </w:rPr>
        <w:t>takeaway restaurants, and shopping centres.</w:t>
      </w:r>
    </w:p>
    <w:p w14:paraId="476DD88A" w14:textId="77777777" w:rsidR="006A428A" w:rsidRPr="005630F6" w:rsidRDefault="006A428A" w:rsidP="006A428A">
      <w:pPr>
        <w:pStyle w:val="NoSpacing"/>
        <w:rPr>
          <w:rFonts w:ascii="Calibri" w:hAnsi="Calibri" w:cs="Calibri"/>
          <w:sz w:val="24"/>
          <w:szCs w:val="28"/>
        </w:rPr>
      </w:pPr>
    </w:p>
    <w:p w14:paraId="5C18F33C" w14:textId="77777777" w:rsidR="006A428A" w:rsidRPr="005630F6" w:rsidRDefault="006A428A" w:rsidP="006A428A">
      <w:pPr>
        <w:pStyle w:val="NoSpacing"/>
        <w:ind w:left="0" w:firstLine="0"/>
        <w:rPr>
          <w:rFonts w:ascii="Calibri" w:hAnsi="Calibri" w:cs="Calibri"/>
          <w:b/>
          <w:bCs/>
          <w:sz w:val="24"/>
          <w:szCs w:val="28"/>
        </w:rPr>
      </w:pPr>
      <w:r w:rsidRPr="005630F6">
        <w:rPr>
          <w:rFonts w:ascii="Calibri" w:hAnsi="Calibri" w:cs="Calibri"/>
          <w:b/>
          <w:bCs/>
          <w:sz w:val="24"/>
          <w:szCs w:val="28"/>
        </w:rPr>
        <w:t xml:space="preserve">Identity </w:t>
      </w:r>
    </w:p>
    <w:p w14:paraId="44381B1D" w14:textId="77777777" w:rsidR="006A428A" w:rsidRPr="005630F6" w:rsidRDefault="006A428A" w:rsidP="006A428A">
      <w:pPr>
        <w:pStyle w:val="NoSpacing"/>
        <w:rPr>
          <w:rFonts w:ascii="Calibri" w:hAnsi="Calibri" w:cs="Calibri"/>
          <w:u w:val="single"/>
        </w:rPr>
      </w:pPr>
    </w:p>
    <w:p w14:paraId="37750AF7" w14:textId="77777777" w:rsidR="006A428A" w:rsidRPr="005630F6" w:rsidRDefault="006A428A" w:rsidP="008C6CC8">
      <w:pPr>
        <w:pStyle w:val="ListParagraph"/>
        <w:numPr>
          <w:ilvl w:val="0"/>
          <w:numId w:val="15"/>
        </w:numPr>
        <w:spacing w:after="11" w:line="245" w:lineRule="auto"/>
        <w:ind w:left="360"/>
        <w:rPr>
          <w:rFonts w:ascii="Calibri" w:hAnsi="Calibri" w:cs="Calibri"/>
        </w:rPr>
      </w:pPr>
      <w:r w:rsidRPr="005630F6">
        <w:rPr>
          <w:rFonts w:ascii="Calibri" w:hAnsi="Calibri" w:cs="Calibri"/>
        </w:rPr>
        <w:t>Low self-image, low self-esteem</w:t>
      </w:r>
    </w:p>
    <w:p w14:paraId="203280FF" w14:textId="77777777" w:rsidR="006A428A" w:rsidRPr="005630F6" w:rsidRDefault="006A428A" w:rsidP="008C6CC8">
      <w:pPr>
        <w:pStyle w:val="ListParagraph"/>
        <w:numPr>
          <w:ilvl w:val="0"/>
          <w:numId w:val="15"/>
        </w:numPr>
        <w:spacing w:after="11" w:line="245" w:lineRule="auto"/>
        <w:ind w:left="360"/>
        <w:rPr>
          <w:rFonts w:ascii="Calibri" w:hAnsi="Calibri" w:cs="Calibri"/>
        </w:rPr>
      </w:pPr>
      <w:r w:rsidRPr="005630F6">
        <w:rPr>
          <w:rFonts w:ascii="Calibri" w:hAnsi="Calibri" w:cs="Calibri"/>
        </w:rPr>
        <w:t xml:space="preserve">Self-harming behaviour, e.g., cutting, overdosing, or eating disorder. </w:t>
      </w:r>
    </w:p>
    <w:p w14:paraId="4C8B7341" w14:textId="77777777" w:rsidR="006A428A" w:rsidRPr="005630F6" w:rsidRDefault="006A428A" w:rsidP="006A428A">
      <w:pPr>
        <w:rPr>
          <w:rFonts w:ascii="Calibri" w:hAnsi="Calibri" w:cs="Calibri"/>
        </w:rPr>
      </w:pPr>
    </w:p>
    <w:p w14:paraId="5E2FB3FB" w14:textId="77777777" w:rsidR="00B47A22" w:rsidRDefault="00B47A22" w:rsidP="006A428A">
      <w:pPr>
        <w:rPr>
          <w:rFonts w:ascii="Calibri" w:hAnsi="Calibri" w:cs="Calibri"/>
          <w:b/>
          <w:bCs/>
        </w:rPr>
      </w:pPr>
    </w:p>
    <w:p w14:paraId="1CD15C6F" w14:textId="60775CCB" w:rsidR="006A428A" w:rsidRPr="005630F6" w:rsidRDefault="006A428A" w:rsidP="006A428A">
      <w:pPr>
        <w:rPr>
          <w:rFonts w:ascii="Calibri" w:hAnsi="Calibri" w:cs="Calibri"/>
          <w:b/>
          <w:bCs/>
        </w:rPr>
      </w:pPr>
      <w:r w:rsidRPr="005630F6">
        <w:rPr>
          <w:rFonts w:ascii="Calibri" w:hAnsi="Calibri" w:cs="Calibri"/>
          <w:b/>
          <w:bCs/>
        </w:rPr>
        <w:t xml:space="preserve">Relationships </w:t>
      </w:r>
    </w:p>
    <w:p w14:paraId="26D3BD4E" w14:textId="77777777" w:rsidR="006A428A" w:rsidRPr="005630F6" w:rsidRDefault="006A428A" w:rsidP="006A428A">
      <w:pPr>
        <w:rPr>
          <w:rFonts w:ascii="Calibri" w:hAnsi="Calibri" w:cs="Calibri"/>
        </w:rPr>
      </w:pPr>
    </w:p>
    <w:p w14:paraId="24122EE8" w14:textId="77777777" w:rsidR="006A428A" w:rsidRPr="005630F6" w:rsidRDefault="006A428A" w:rsidP="008C6CC8">
      <w:pPr>
        <w:pStyle w:val="ListParagraph"/>
        <w:numPr>
          <w:ilvl w:val="0"/>
          <w:numId w:val="15"/>
        </w:numPr>
        <w:spacing w:after="12" w:line="245" w:lineRule="auto"/>
        <w:ind w:left="360"/>
        <w:rPr>
          <w:rFonts w:ascii="Calibri" w:hAnsi="Calibri" w:cs="Calibri"/>
        </w:rPr>
      </w:pPr>
      <w:r w:rsidRPr="005630F6">
        <w:rPr>
          <w:rFonts w:ascii="Calibri" w:hAnsi="Calibri" w:cs="Calibri"/>
        </w:rPr>
        <w:t>Hostility in relationships with staff, family members as appropriate and significant others</w:t>
      </w:r>
    </w:p>
    <w:p w14:paraId="689E3E64" w14:textId="77777777" w:rsidR="006A428A" w:rsidRPr="005630F6" w:rsidRDefault="006A428A" w:rsidP="008C6CC8">
      <w:pPr>
        <w:pStyle w:val="ListParagraph"/>
        <w:numPr>
          <w:ilvl w:val="0"/>
          <w:numId w:val="15"/>
        </w:numPr>
        <w:spacing w:after="11" w:line="259" w:lineRule="auto"/>
        <w:ind w:left="360"/>
        <w:rPr>
          <w:rFonts w:ascii="Calibri" w:hAnsi="Calibri" w:cs="Calibri"/>
        </w:rPr>
      </w:pPr>
      <w:r w:rsidRPr="005630F6">
        <w:rPr>
          <w:rFonts w:ascii="Calibri" w:hAnsi="Calibri" w:cs="Calibri"/>
        </w:rPr>
        <w:t>Physical aggression</w:t>
      </w:r>
    </w:p>
    <w:p w14:paraId="19CC6071" w14:textId="77777777" w:rsidR="006A428A" w:rsidRPr="005630F6" w:rsidRDefault="006A428A" w:rsidP="008C6CC8">
      <w:pPr>
        <w:pStyle w:val="ListParagraph"/>
        <w:numPr>
          <w:ilvl w:val="0"/>
          <w:numId w:val="15"/>
        </w:numPr>
        <w:spacing w:after="11" w:line="259" w:lineRule="auto"/>
        <w:ind w:left="360"/>
        <w:rPr>
          <w:rFonts w:ascii="Calibri" w:hAnsi="Calibri" w:cs="Calibri"/>
        </w:rPr>
      </w:pPr>
      <w:r w:rsidRPr="005630F6">
        <w:rPr>
          <w:rFonts w:ascii="Calibri" w:hAnsi="Calibri" w:cs="Calibri"/>
        </w:rPr>
        <w:t>Placement breakdown</w:t>
      </w:r>
    </w:p>
    <w:p w14:paraId="509C87EC" w14:textId="77777777" w:rsidR="006A428A" w:rsidRPr="005630F6" w:rsidRDefault="006A428A" w:rsidP="008C6CC8">
      <w:pPr>
        <w:pStyle w:val="ListParagraph"/>
        <w:numPr>
          <w:ilvl w:val="0"/>
          <w:numId w:val="15"/>
        </w:numPr>
        <w:spacing w:after="11" w:line="245" w:lineRule="auto"/>
        <w:ind w:left="360"/>
        <w:rPr>
          <w:rFonts w:ascii="Calibri" w:hAnsi="Calibri" w:cs="Calibri"/>
        </w:rPr>
      </w:pPr>
      <w:r w:rsidRPr="005630F6">
        <w:rPr>
          <w:rFonts w:ascii="Calibri" w:hAnsi="Calibri" w:cs="Calibri"/>
        </w:rPr>
        <w:t>Reports from reliable sources (e.g., family, friends, or other professionals) suggesting the likelihood of involvement in sexual exploitation</w:t>
      </w:r>
    </w:p>
    <w:p w14:paraId="20173D68" w14:textId="77777777" w:rsidR="006A428A" w:rsidRPr="005630F6" w:rsidRDefault="006A428A" w:rsidP="008C6CC8">
      <w:pPr>
        <w:pStyle w:val="ListParagraph"/>
        <w:numPr>
          <w:ilvl w:val="0"/>
          <w:numId w:val="15"/>
        </w:numPr>
        <w:spacing w:after="11" w:line="259" w:lineRule="auto"/>
        <w:ind w:left="360"/>
        <w:rPr>
          <w:rFonts w:ascii="Calibri" w:hAnsi="Calibri" w:cs="Calibri"/>
        </w:rPr>
      </w:pPr>
      <w:r w:rsidRPr="005630F6">
        <w:rPr>
          <w:rFonts w:ascii="Calibri" w:hAnsi="Calibri" w:cs="Calibri"/>
        </w:rPr>
        <w:t>Detachment from age-appropriate activities</w:t>
      </w:r>
    </w:p>
    <w:p w14:paraId="369B7C00" w14:textId="77777777" w:rsidR="006A428A" w:rsidRPr="005630F6" w:rsidRDefault="006A428A" w:rsidP="008C6CC8">
      <w:pPr>
        <w:pStyle w:val="ListParagraph"/>
        <w:numPr>
          <w:ilvl w:val="0"/>
          <w:numId w:val="15"/>
        </w:numPr>
        <w:spacing w:after="11" w:line="259" w:lineRule="auto"/>
        <w:ind w:left="360"/>
        <w:rPr>
          <w:rFonts w:ascii="Calibri" w:hAnsi="Calibri" w:cs="Calibri"/>
        </w:rPr>
      </w:pPr>
      <w:r w:rsidRPr="005630F6">
        <w:rPr>
          <w:rFonts w:ascii="Calibri" w:hAnsi="Calibri" w:cs="Calibri"/>
        </w:rPr>
        <w:t>Associating with other children and young people who are known to be sexually exploited</w:t>
      </w:r>
    </w:p>
    <w:p w14:paraId="05F0CED7" w14:textId="77777777" w:rsidR="006A428A" w:rsidRPr="005630F6" w:rsidRDefault="006A428A" w:rsidP="008C6CC8">
      <w:pPr>
        <w:pStyle w:val="ListParagraph"/>
        <w:numPr>
          <w:ilvl w:val="0"/>
          <w:numId w:val="15"/>
        </w:numPr>
        <w:spacing w:after="10" w:line="245" w:lineRule="auto"/>
        <w:ind w:left="360"/>
        <w:rPr>
          <w:rFonts w:ascii="Calibri" w:hAnsi="Calibri" w:cs="Calibri"/>
        </w:rPr>
      </w:pPr>
      <w:r w:rsidRPr="005630F6">
        <w:rPr>
          <w:rFonts w:ascii="Calibri" w:hAnsi="Calibri" w:cs="Calibri"/>
        </w:rPr>
        <w:t>Sexual relationship with a significantly older person, or younger person who is suspected of being abusive</w:t>
      </w:r>
    </w:p>
    <w:p w14:paraId="023BC27C" w14:textId="77777777" w:rsidR="006A428A" w:rsidRPr="005630F6" w:rsidRDefault="006A428A" w:rsidP="008C6CC8">
      <w:pPr>
        <w:pStyle w:val="ListParagraph"/>
        <w:numPr>
          <w:ilvl w:val="0"/>
          <w:numId w:val="15"/>
        </w:numPr>
        <w:spacing w:after="11" w:line="259" w:lineRule="auto"/>
        <w:ind w:left="360"/>
        <w:rPr>
          <w:rFonts w:ascii="Calibri" w:hAnsi="Calibri" w:cs="Calibri"/>
        </w:rPr>
      </w:pPr>
      <w:r w:rsidRPr="005630F6">
        <w:rPr>
          <w:rFonts w:ascii="Calibri" w:hAnsi="Calibri" w:cs="Calibri"/>
        </w:rPr>
        <w:t>Excessive receipt of phone calls or text messages</w:t>
      </w:r>
    </w:p>
    <w:p w14:paraId="49A0C140" w14:textId="196DF5CC" w:rsidR="006A428A" w:rsidRPr="005630F6" w:rsidRDefault="006A428A" w:rsidP="008C6CC8">
      <w:pPr>
        <w:pStyle w:val="ListParagraph"/>
        <w:numPr>
          <w:ilvl w:val="0"/>
          <w:numId w:val="15"/>
        </w:numPr>
        <w:spacing w:after="11" w:line="259" w:lineRule="auto"/>
        <w:ind w:left="360"/>
        <w:rPr>
          <w:rFonts w:ascii="Calibri" w:hAnsi="Calibri" w:cs="Calibri"/>
        </w:rPr>
      </w:pPr>
      <w:r w:rsidRPr="005630F6">
        <w:rPr>
          <w:rFonts w:ascii="Calibri" w:hAnsi="Calibri" w:cs="Calibri"/>
        </w:rPr>
        <w:t xml:space="preserve">Adults or older youths loitering outside the </w:t>
      </w:r>
      <w:r w:rsidR="00964228">
        <w:rPr>
          <w:rFonts w:ascii="Calibri" w:hAnsi="Calibri" w:cs="Calibri"/>
        </w:rPr>
        <w:t>school or home</w:t>
      </w:r>
    </w:p>
    <w:p w14:paraId="3722828E" w14:textId="77777777" w:rsidR="006A428A" w:rsidRPr="005630F6" w:rsidRDefault="006A428A" w:rsidP="008C6CC8">
      <w:pPr>
        <w:pStyle w:val="ListParagraph"/>
        <w:numPr>
          <w:ilvl w:val="0"/>
          <w:numId w:val="15"/>
        </w:numPr>
        <w:spacing w:after="104" w:line="232" w:lineRule="auto"/>
        <w:ind w:left="360"/>
        <w:rPr>
          <w:rFonts w:ascii="Calibri" w:hAnsi="Calibri" w:cs="Calibri"/>
        </w:rPr>
      </w:pPr>
      <w:r w:rsidRPr="005630F6">
        <w:rPr>
          <w:rFonts w:ascii="Calibri" w:hAnsi="Calibri" w:cs="Calibri"/>
        </w:rPr>
        <w:t>Persistently missing, staying out overnight or returning late with no plausible explanation</w:t>
      </w:r>
      <w:r w:rsidRPr="005630F6">
        <w:rPr>
          <w:rFonts w:ascii="Calibri" w:eastAsia="Calibri" w:hAnsi="Calibri" w:cs="Calibri"/>
        </w:rPr>
        <w:t xml:space="preserve"> </w:t>
      </w:r>
    </w:p>
    <w:p w14:paraId="41F744F2" w14:textId="77777777" w:rsidR="006A428A" w:rsidRPr="005630F6" w:rsidRDefault="006A428A" w:rsidP="006A428A">
      <w:pPr>
        <w:spacing w:after="104" w:line="238" w:lineRule="auto"/>
        <w:rPr>
          <w:rFonts w:ascii="Calibri" w:hAnsi="Calibri" w:cs="Calibri"/>
        </w:rPr>
      </w:pPr>
    </w:p>
    <w:p w14:paraId="461CDD11" w14:textId="112C6BD1" w:rsidR="006A428A" w:rsidRPr="005630F6" w:rsidRDefault="006A428A" w:rsidP="006A428A">
      <w:pPr>
        <w:spacing w:after="104" w:line="238" w:lineRule="auto"/>
        <w:rPr>
          <w:rFonts w:ascii="Calibri" w:hAnsi="Calibri" w:cs="Calibri"/>
        </w:rPr>
      </w:pPr>
      <w:r w:rsidRPr="005630F6">
        <w:rPr>
          <w:rFonts w:ascii="Calibri" w:hAnsi="Calibri" w:cs="Calibri"/>
        </w:rPr>
        <w:t>Please note: Whilst the focus has often been on older men as perpetrators, younger men and women</w:t>
      </w:r>
      <w:r w:rsidR="00B47A22">
        <w:rPr>
          <w:rFonts w:ascii="Calibri" w:hAnsi="Calibri" w:cs="Calibri"/>
        </w:rPr>
        <w:t xml:space="preserve">, and other children </w:t>
      </w:r>
      <w:r w:rsidRPr="005630F6">
        <w:rPr>
          <w:rFonts w:ascii="Calibri" w:hAnsi="Calibri" w:cs="Calibri"/>
        </w:rPr>
        <w:t xml:space="preserve">may also be involved and staff should always be mindful of this. </w:t>
      </w:r>
    </w:p>
    <w:p w14:paraId="5C59B741" w14:textId="77777777" w:rsidR="006A428A" w:rsidRPr="005630F6" w:rsidRDefault="006A428A" w:rsidP="006A428A">
      <w:pPr>
        <w:rPr>
          <w:rFonts w:ascii="Calibri" w:hAnsi="Calibri" w:cs="Calibri"/>
        </w:rPr>
      </w:pPr>
    </w:p>
    <w:p w14:paraId="1D24A733" w14:textId="77777777" w:rsidR="00B47A22" w:rsidRDefault="00B47A22" w:rsidP="006A428A">
      <w:pPr>
        <w:rPr>
          <w:rFonts w:ascii="Calibri" w:hAnsi="Calibri" w:cs="Calibri"/>
          <w:b/>
          <w:bCs/>
        </w:rPr>
      </w:pPr>
    </w:p>
    <w:p w14:paraId="78D82FE5" w14:textId="7030D9E9" w:rsidR="006A428A" w:rsidRPr="005630F6" w:rsidRDefault="006A428A" w:rsidP="006A428A">
      <w:pPr>
        <w:rPr>
          <w:rFonts w:ascii="Calibri" w:hAnsi="Calibri" w:cs="Calibri"/>
          <w:b/>
          <w:bCs/>
        </w:rPr>
      </w:pPr>
      <w:r w:rsidRPr="005630F6">
        <w:rPr>
          <w:rFonts w:ascii="Calibri" w:hAnsi="Calibri" w:cs="Calibri"/>
          <w:b/>
          <w:bCs/>
        </w:rPr>
        <w:t xml:space="preserve">Social Presentation </w:t>
      </w:r>
    </w:p>
    <w:p w14:paraId="18B26AFD" w14:textId="77777777" w:rsidR="006A428A" w:rsidRPr="005630F6" w:rsidRDefault="006A428A" w:rsidP="006A428A">
      <w:pPr>
        <w:rPr>
          <w:rFonts w:ascii="Calibri" w:hAnsi="Calibri" w:cs="Calibri"/>
        </w:rPr>
      </w:pPr>
    </w:p>
    <w:p w14:paraId="0FBF3D10" w14:textId="77777777" w:rsidR="006A428A" w:rsidRPr="005630F6" w:rsidRDefault="006A428A" w:rsidP="008C6CC8">
      <w:pPr>
        <w:pStyle w:val="ListParagraph"/>
        <w:numPr>
          <w:ilvl w:val="0"/>
          <w:numId w:val="16"/>
        </w:numPr>
        <w:spacing w:after="11" w:line="259" w:lineRule="auto"/>
        <w:ind w:left="360"/>
        <w:rPr>
          <w:rFonts w:ascii="Calibri" w:hAnsi="Calibri" w:cs="Calibri"/>
        </w:rPr>
      </w:pPr>
      <w:r w:rsidRPr="005630F6">
        <w:rPr>
          <w:rFonts w:ascii="Calibri" w:hAnsi="Calibri" w:cs="Calibri"/>
        </w:rPr>
        <w:t>Change in appearance</w:t>
      </w:r>
    </w:p>
    <w:p w14:paraId="3696376D" w14:textId="77777777" w:rsidR="006A428A" w:rsidRPr="005630F6" w:rsidRDefault="006A428A" w:rsidP="008C6CC8">
      <w:pPr>
        <w:pStyle w:val="ListParagraph"/>
        <w:numPr>
          <w:ilvl w:val="0"/>
          <w:numId w:val="16"/>
        </w:numPr>
        <w:spacing w:after="11" w:line="245" w:lineRule="auto"/>
        <w:ind w:left="360"/>
        <w:rPr>
          <w:rFonts w:ascii="Calibri" w:hAnsi="Calibri" w:cs="Calibri"/>
        </w:rPr>
      </w:pPr>
      <w:r w:rsidRPr="005630F6">
        <w:rPr>
          <w:rFonts w:ascii="Calibri" w:hAnsi="Calibri" w:cs="Calibri"/>
        </w:rPr>
        <w:t xml:space="preserve">Going out dressed in clothing unusual for them (inappropriate for age, borrowing clothing from older young people). </w:t>
      </w:r>
    </w:p>
    <w:p w14:paraId="3BD9154F" w14:textId="77777777" w:rsidR="006A428A" w:rsidRPr="005630F6" w:rsidRDefault="006A428A" w:rsidP="006A428A">
      <w:pPr>
        <w:rPr>
          <w:rFonts w:ascii="Calibri" w:hAnsi="Calibri" w:cs="Calibri"/>
        </w:rPr>
      </w:pPr>
    </w:p>
    <w:p w14:paraId="00BB4D3B" w14:textId="77777777" w:rsidR="00B47A22" w:rsidRDefault="00B47A22" w:rsidP="006A428A">
      <w:pPr>
        <w:rPr>
          <w:rFonts w:ascii="Calibri" w:hAnsi="Calibri" w:cs="Calibri"/>
          <w:b/>
          <w:bCs/>
        </w:rPr>
      </w:pPr>
    </w:p>
    <w:p w14:paraId="121340D5" w14:textId="222F040E" w:rsidR="006A428A" w:rsidRPr="005630F6" w:rsidRDefault="006A428A" w:rsidP="006A428A">
      <w:pPr>
        <w:rPr>
          <w:rFonts w:ascii="Calibri" w:hAnsi="Calibri" w:cs="Calibri"/>
          <w:b/>
          <w:bCs/>
        </w:rPr>
      </w:pPr>
      <w:r w:rsidRPr="005630F6">
        <w:rPr>
          <w:rFonts w:ascii="Calibri" w:hAnsi="Calibri" w:cs="Calibri"/>
          <w:b/>
          <w:bCs/>
        </w:rPr>
        <w:t>Family and Environmental Factors</w:t>
      </w:r>
    </w:p>
    <w:p w14:paraId="07AAE9A6" w14:textId="77777777" w:rsidR="006A428A" w:rsidRPr="005630F6" w:rsidRDefault="006A428A" w:rsidP="006A428A">
      <w:pPr>
        <w:rPr>
          <w:rFonts w:ascii="Calibri" w:hAnsi="Calibri" w:cs="Calibri"/>
        </w:rPr>
      </w:pPr>
    </w:p>
    <w:p w14:paraId="42D2369C" w14:textId="77777777" w:rsidR="006A428A" w:rsidRPr="005630F6" w:rsidRDefault="006A428A" w:rsidP="008C6CC8">
      <w:pPr>
        <w:pStyle w:val="ListParagraph"/>
        <w:numPr>
          <w:ilvl w:val="0"/>
          <w:numId w:val="17"/>
        </w:numPr>
        <w:spacing w:after="1" w:line="248" w:lineRule="auto"/>
        <w:ind w:left="360"/>
        <w:jc w:val="both"/>
        <w:rPr>
          <w:rFonts w:ascii="Calibri" w:hAnsi="Calibri" w:cs="Calibri"/>
        </w:rPr>
      </w:pPr>
      <w:r w:rsidRPr="005630F6">
        <w:rPr>
          <w:rFonts w:ascii="Calibri" w:hAnsi="Calibri" w:cs="Calibri"/>
        </w:rPr>
        <w:t xml:space="preserve">History of physical, sexual, and/or emotional abuse; neglect; domestic violence; parental difficulties. </w:t>
      </w:r>
    </w:p>
    <w:p w14:paraId="1585C615" w14:textId="77777777" w:rsidR="006A428A" w:rsidRPr="005630F6" w:rsidRDefault="006A428A" w:rsidP="006A428A">
      <w:pPr>
        <w:spacing w:after="1"/>
        <w:jc w:val="both"/>
        <w:rPr>
          <w:rFonts w:ascii="Calibri" w:hAnsi="Calibri" w:cs="Calibri"/>
        </w:rPr>
      </w:pPr>
    </w:p>
    <w:p w14:paraId="6F707575" w14:textId="77777777" w:rsidR="00B47A22" w:rsidRDefault="00B47A22" w:rsidP="006A428A">
      <w:pPr>
        <w:spacing w:after="1"/>
        <w:jc w:val="both"/>
        <w:rPr>
          <w:rFonts w:ascii="Calibri" w:hAnsi="Calibri" w:cs="Calibri"/>
          <w:b/>
          <w:bCs/>
        </w:rPr>
      </w:pPr>
    </w:p>
    <w:p w14:paraId="480CCB13" w14:textId="2C8E7021" w:rsidR="006A428A" w:rsidRPr="005630F6" w:rsidRDefault="006A428A" w:rsidP="006A428A">
      <w:pPr>
        <w:spacing w:after="1"/>
        <w:jc w:val="both"/>
        <w:rPr>
          <w:rFonts w:ascii="Calibri" w:hAnsi="Calibri" w:cs="Calibri"/>
          <w:b/>
          <w:bCs/>
        </w:rPr>
      </w:pPr>
      <w:r w:rsidRPr="005630F6">
        <w:rPr>
          <w:rFonts w:ascii="Calibri" w:hAnsi="Calibri" w:cs="Calibri"/>
          <w:b/>
          <w:bCs/>
        </w:rPr>
        <w:t>Housing</w:t>
      </w:r>
    </w:p>
    <w:p w14:paraId="2DD781A1" w14:textId="77777777" w:rsidR="006A428A" w:rsidRPr="005630F6" w:rsidRDefault="006A428A" w:rsidP="006A428A">
      <w:pPr>
        <w:spacing w:after="1"/>
        <w:jc w:val="both"/>
        <w:rPr>
          <w:rFonts w:ascii="Calibri" w:hAnsi="Calibri" w:cs="Calibri"/>
        </w:rPr>
      </w:pPr>
    </w:p>
    <w:p w14:paraId="3F94BC47" w14:textId="77777777" w:rsidR="006A428A" w:rsidRPr="005630F6" w:rsidRDefault="006A428A" w:rsidP="008C6CC8">
      <w:pPr>
        <w:pStyle w:val="ListParagraph"/>
        <w:numPr>
          <w:ilvl w:val="0"/>
          <w:numId w:val="17"/>
        </w:numPr>
        <w:spacing w:after="11" w:line="259" w:lineRule="auto"/>
        <w:ind w:left="360"/>
        <w:rPr>
          <w:rFonts w:ascii="Calibri" w:hAnsi="Calibri" w:cs="Calibri"/>
        </w:rPr>
      </w:pPr>
      <w:r w:rsidRPr="005630F6">
        <w:rPr>
          <w:rFonts w:ascii="Calibri" w:hAnsi="Calibri" w:cs="Calibri"/>
        </w:rPr>
        <w:t>Pattern of previous street homelessness</w:t>
      </w:r>
    </w:p>
    <w:p w14:paraId="4807D1E0" w14:textId="77777777" w:rsidR="006A428A" w:rsidRPr="005630F6" w:rsidRDefault="006A428A" w:rsidP="008C6CC8">
      <w:pPr>
        <w:pStyle w:val="ListParagraph"/>
        <w:numPr>
          <w:ilvl w:val="0"/>
          <w:numId w:val="17"/>
        </w:numPr>
        <w:spacing w:after="1" w:line="248" w:lineRule="auto"/>
        <w:ind w:left="360"/>
        <w:jc w:val="both"/>
        <w:rPr>
          <w:rFonts w:ascii="Calibri" w:hAnsi="Calibri" w:cs="Calibri"/>
        </w:rPr>
      </w:pPr>
      <w:r w:rsidRPr="005630F6">
        <w:rPr>
          <w:rFonts w:ascii="Calibri" w:hAnsi="Calibri" w:cs="Calibri"/>
        </w:rPr>
        <w:t>Having keys to premises other than those known about</w:t>
      </w:r>
    </w:p>
    <w:p w14:paraId="6F0B4F4C" w14:textId="77777777" w:rsidR="006A428A" w:rsidRPr="005630F6" w:rsidRDefault="006A428A" w:rsidP="006A428A">
      <w:pPr>
        <w:rPr>
          <w:rFonts w:ascii="Calibri" w:hAnsi="Calibri" w:cs="Calibri"/>
          <w:sz w:val="28"/>
          <w:szCs w:val="28"/>
        </w:rPr>
      </w:pPr>
    </w:p>
    <w:p w14:paraId="4C155DBB" w14:textId="77777777" w:rsidR="00B47A22" w:rsidRDefault="00B47A22" w:rsidP="006A428A">
      <w:pPr>
        <w:rPr>
          <w:rFonts w:ascii="Calibri" w:hAnsi="Calibri" w:cs="Calibri"/>
          <w:b/>
          <w:bCs/>
        </w:rPr>
      </w:pPr>
    </w:p>
    <w:p w14:paraId="1FEDF70B" w14:textId="4856FC2E" w:rsidR="006A428A" w:rsidRPr="005630F6" w:rsidRDefault="006A428A" w:rsidP="006A428A">
      <w:pPr>
        <w:rPr>
          <w:rFonts w:ascii="Calibri" w:hAnsi="Calibri" w:cs="Calibri"/>
          <w:b/>
          <w:bCs/>
        </w:rPr>
      </w:pPr>
      <w:r w:rsidRPr="005630F6">
        <w:rPr>
          <w:rFonts w:ascii="Calibri" w:hAnsi="Calibri" w:cs="Calibri"/>
          <w:b/>
          <w:bCs/>
        </w:rPr>
        <w:t>Income</w:t>
      </w:r>
    </w:p>
    <w:p w14:paraId="072B3226" w14:textId="77777777" w:rsidR="006A428A" w:rsidRPr="005630F6" w:rsidRDefault="006A428A" w:rsidP="006A428A">
      <w:pPr>
        <w:rPr>
          <w:rFonts w:ascii="Calibri" w:hAnsi="Calibri" w:cs="Calibri"/>
          <w:u w:val="single"/>
        </w:rPr>
      </w:pPr>
    </w:p>
    <w:p w14:paraId="1F2F846B" w14:textId="77777777" w:rsidR="006A428A" w:rsidRPr="005630F6" w:rsidRDefault="006A428A" w:rsidP="008C6CC8">
      <w:pPr>
        <w:pStyle w:val="ListParagraph"/>
        <w:numPr>
          <w:ilvl w:val="0"/>
          <w:numId w:val="18"/>
        </w:numPr>
        <w:spacing w:after="11" w:line="248" w:lineRule="auto"/>
        <w:ind w:left="360"/>
        <w:rPr>
          <w:rFonts w:ascii="Calibri" w:hAnsi="Calibri" w:cs="Calibri"/>
          <w:u w:val="single"/>
        </w:rPr>
      </w:pPr>
      <w:r w:rsidRPr="005630F6">
        <w:rPr>
          <w:rFonts w:ascii="Calibri" w:hAnsi="Calibri" w:cs="Calibri"/>
        </w:rPr>
        <w:t xml:space="preserve">Possession of large amounts of money with no plausible explanation </w:t>
      </w:r>
    </w:p>
    <w:p w14:paraId="7CF7C194" w14:textId="77777777" w:rsidR="006A428A" w:rsidRPr="005630F6" w:rsidRDefault="006A428A" w:rsidP="008C6CC8">
      <w:pPr>
        <w:pStyle w:val="ListParagraph"/>
        <w:numPr>
          <w:ilvl w:val="0"/>
          <w:numId w:val="18"/>
        </w:numPr>
        <w:spacing w:after="11" w:line="248" w:lineRule="auto"/>
        <w:ind w:left="360"/>
        <w:rPr>
          <w:rFonts w:ascii="Calibri" w:hAnsi="Calibri" w:cs="Calibri"/>
          <w:u w:val="single"/>
        </w:rPr>
      </w:pPr>
      <w:r w:rsidRPr="005630F6">
        <w:rPr>
          <w:rFonts w:ascii="Calibri" w:hAnsi="Calibri" w:cs="Calibri"/>
        </w:rPr>
        <w:t xml:space="preserve">Acquisition of expensive clothes, mobile phones, or other possessions without plausible explanation </w:t>
      </w:r>
    </w:p>
    <w:p w14:paraId="47CA3A42" w14:textId="77777777" w:rsidR="006A428A" w:rsidRPr="005630F6" w:rsidRDefault="006A428A" w:rsidP="008C6CC8">
      <w:pPr>
        <w:pStyle w:val="ListParagraph"/>
        <w:numPr>
          <w:ilvl w:val="0"/>
          <w:numId w:val="18"/>
        </w:numPr>
        <w:spacing w:after="11" w:line="248" w:lineRule="auto"/>
        <w:ind w:left="360"/>
        <w:rPr>
          <w:rFonts w:ascii="Calibri" w:hAnsi="Calibri" w:cs="Calibri"/>
          <w:u w:val="single"/>
        </w:rPr>
      </w:pPr>
      <w:r w:rsidRPr="005630F6">
        <w:rPr>
          <w:rFonts w:ascii="Calibri" w:hAnsi="Calibri" w:cs="Calibri"/>
        </w:rPr>
        <w:t xml:space="preserve">Accounts of social activities with no plausible explanation of the source of necessary funding. </w:t>
      </w:r>
    </w:p>
    <w:p w14:paraId="3429DA9B" w14:textId="77777777" w:rsidR="006A428A" w:rsidRPr="005630F6" w:rsidRDefault="006A428A" w:rsidP="006A428A">
      <w:pPr>
        <w:spacing w:after="157"/>
        <w:ind w:right="40"/>
        <w:rPr>
          <w:rFonts w:ascii="Calibri" w:hAnsi="Calibri" w:cs="Calibri"/>
        </w:rPr>
      </w:pPr>
    </w:p>
    <w:p w14:paraId="44B443FA" w14:textId="77777777" w:rsidR="006A428A" w:rsidRPr="005630F6" w:rsidRDefault="006A428A" w:rsidP="006A428A">
      <w:pPr>
        <w:spacing w:after="157"/>
        <w:ind w:left="10" w:right="40"/>
        <w:rPr>
          <w:rFonts w:ascii="Calibri" w:hAnsi="Calibri" w:cs="Calibri"/>
        </w:rPr>
      </w:pPr>
      <w:r w:rsidRPr="005630F6">
        <w:rPr>
          <w:rFonts w:ascii="Calibri" w:hAnsi="Calibri" w:cs="Calibri"/>
        </w:rPr>
        <w:t xml:space="preserve">Everyone should be aware that children and young people who are sexually exploited often do not see themselves as victims. In such situations, discussions with them about the concerns which staff have should be handled with great sensitivity. </w:t>
      </w:r>
    </w:p>
    <w:p w14:paraId="52A0953A" w14:textId="77777777" w:rsidR="006A428A" w:rsidRPr="005630F6" w:rsidRDefault="006A428A" w:rsidP="006A428A">
      <w:pPr>
        <w:spacing w:after="157"/>
        <w:ind w:left="10" w:right="40"/>
        <w:rPr>
          <w:rFonts w:ascii="Calibri" w:hAnsi="Calibri" w:cs="Calibri"/>
        </w:rPr>
      </w:pPr>
    </w:p>
    <w:p w14:paraId="7589AFE1" w14:textId="77777777" w:rsidR="006A428A" w:rsidRPr="005630F6" w:rsidRDefault="006A428A" w:rsidP="006A428A">
      <w:pPr>
        <w:spacing w:after="157"/>
        <w:ind w:left="10" w:right="40"/>
        <w:rPr>
          <w:rFonts w:ascii="Calibri" w:hAnsi="Calibri" w:cs="Calibri"/>
        </w:rPr>
      </w:pPr>
      <w:r w:rsidRPr="005630F6">
        <w:rPr>
          <w:rFonts w:ascii="Calibri" w:hAnsi="Calibri" w:cs="Calibri"/>
        </w:rPr>
        <w:t xml:space="preserve">The process if a child or young person discloses that they are being exploited everyone should follow the safeguarding reporting and recording procedures and contacting the manager without delay to agree the management of this concern. </w:t>
      </w:r>
    </w:p>
    <w:p w14:paraId="3E2D3476" w14:textId="77777777" w:rsidR="006A428A" w:rsidRPr="005630F6" w:rsidRDefault="006A428A" w:rsidP="006A428A">
      <w:pPr>
        <w:spacing w:after="151" w:line="259" w:lineRule="auto"/>
        <w:rPr>
          <w:rFonts w:ascii="Calibri" w:hAnsi="Calibri" w:cs="Calibri"/>
        </w:rPr>
      </w:pPr>
    </w:p>
    <w:p w14:paraId="67427818" w14:textId="77777777" w:rsidR="006A428A" w:rsidRPr="005630F6" w:rsidRDefault="006A428A" w:rsidP="006A428A">
      <w:pPr>
        <w:spacing w:after="151" w:line="259" w:lineRule="auto"/>
        <w:rPr>
          <w:rFonts w:ascii="Calibri" w:hAnsi="Calibri" w:cs="Calibri"/>
        </w:rPr>
      </w:pPr>
    </w:p>
    <w:p w14:paraId="7C0619C4" w14:textId="77777777" w:rsidR="006A428A" w:rsidRPr="005630F6" w:rsidRDefault="006A428A" w:rsidP="006A428A">
      <w:pPr>
        <w:pStyle w:val="Heading1"/>
        <w:numPr>
          <w:ilvl w:val="0"/>
          <w:numId w:val="0"/>
        </w:numPr>
        <w:ind w:left="10" w:hanging="10"/>
        <w:rPr>
          <w:rFonts w:ascii="Calibri" w:hAnsi="Calibri" w:cs="Calibri"/>
          <w:sz w:val="24"/>
          <w:szCs w:val="24"/>
        </w:rPr>
      </w:pPr>
      <w:r w:rsidRPr="005630F6">
        <w:rPr>
          <w:rFonts w:ascii="Calibri" w:hAnsi="Calibri" w:cs="Calibri"/>
          <w:sz w:val="24"/>
          <w:szCs w:val="24"/>
        </w:rPr>
        <w:t xml:space="preserve">Children and young people who go missing </w:t>
      </w:r>
    </w:p>
    <w:p w14:paraId="1117675F" w14:textId="077B2AF8" w:rsidR="006A428A" w:rsidRPr="005630F6" w:rsidRDefault="006A428A" w:rsidP="006A428A">
      <w:pPr>
        <w:spacing w:after="160"/>
        <w:ind w:left="10" w:right="40"/>
        <w:rPr>
          <w:rFonts w:ascii="Calibri" w:hAnsi="Calibri" w:cs="Calibri"/>
        </w:rPr>
      </w:pPr>
      <w:r w:rsidRPr="005630F6">
        <w:rPr>
          <w:rFonts w:ascii="Calibri" w:hAnsi="Calibri" w:cs="Calibri"/>
        </w:rPr>
        <w:t xml:space="preserve">A significant number of children and young people who are being sexually exploited may go missing from their home or missing from school or education. This may be frequent, the frequency of </w:t>
      </w:r>
      <w:r w:rsidR="00B47A22">
        <w:rPr>
          <w:rFonts w:ascii="Calibri" w:hAnsi="Calibri" w:cs="Calibri"/>
        </w:rPr>
        <w:t xml:space="preserve">going </w:t>
      </w:r>
      <w:r w:rsidRPr="005630F6">
        <w:rPr>
          <w:rFonts w:ascii="Calibri" w:hAnsi="Calibri" w:cs="Calibri"/>
        </w:rPr>
        <w:t>missing will increase</w:t>
      </w:r>
      <w:r w:rsidR="00B47A22">
        <w:rPr>
          <w:rFonts w:ascii="Calibri" w:hAnsi="Calibri" w:cs="Calibri"/>
        </w:rPr>
        <w:t xml:space="preserve"> the</w:t>
      </w:r>
      <w:r w:rsidRPr="005630F6">
        <w:rPr>
          <w:rFonts w:ascii="Calibri" w:hAnsi="Calibri" w:cs="Calibri"/>
        </w:rPr>
        <w:t xml:space="preserve"> child or young person</w:t>
      </w:r>
      <w:r w:rsidR="00B47A22">
        <w:rPr>
          <w:rFonts w:ascii="Calibri" w:hAnsi="Calibri" w:cs="Calibri"/>
        </w:rPr>
        <w:t>’s</w:t>
      </w:r>
      <w:r w:rsidRPr="005630F6">
        <w:rPr>
          <w:rFonts w:ascii="Calibri" w:hAnsi="Calibri" w:cs="Calibri"/>
        </w:rPr>
        <w:t xml:space="preserve"> vulnerabilities and risk of being </w:t>
      </w:r>
      <w:r w:rsidR="00B47A22">
        <w:rPr>
          <w:rFonts w:ascii="Calibri" w:hAnsi="Calibri" w:cs="Calibri"/>
        </w:rPr>
        <w:t xml:space="preserve">a </w:t>
      </w:r>
      <w:r w:rsidRPr="005630F6">
        <w:rPr>
          <w:rFonts w:ascii="Calibri" w:hAnsi="Calibri" w:cs="Calibri"/>
        </w:rPr>
        <w:t xml:space="preserve">victim of sexual exploitation. </w:t>
      </w:r>
    </w:p>
    <w:p w14:paraId="49E56208" w14:textId="31BBC708" w:rsidR="006A428A" w:rsidRPr="005630F6" w:rsidRDefault="006A428A" w:rsidP="006A428A">
      <w:pPr>
        <w:spacing w:after="160"/>
        <w:ind w:right="40"/>
        <w:rPr>
          <w:rFonts w:ascii="Calibri" w:hAnsi="Calibri" w:cs="Calibri"/>
        </w:rPr>
      </w:pPr>
      <w:r w:rsidRPr="005630F6">
        <w:rPr>
          <w:rFonts w:ascii="Calibri" w:hAnsi="Calibri" w:cs="Calibri"/>
        </w:rPr>
        <w:t>If a child or young person does go missing</w:t>
      </w:r>
      <w:r w:rsidR="00B47A22">
        <w:rPr>
          <w:rFonts w:ascii="Calibri" w:hAnsi="Calibri" w:cs="Calibri"/>
        </w:rPr>
        <w:t xml:space="preserve"> from school</w:t>
      </w:r>
      <w:r w:rsidRPr="005630F6">
        <w:rPr>
          <w:rFonts w:ascii="Calibri" w:hAnsi="Calibri" w:cs="Calibri"/>
        </w:rPr>
        <w:t xml:space="preserve">, </w:t>
      </w:r>
      <w:r w:rsidR="00E56145">
        <w:rPr>
          <w:rFonts w:ascii="Calibri" w:hAnsi="Calibri" w:cs="Calibri"/>
        </w:rPr>
        <w:t>parent(s) or carer(s) should be informed immediately as well as notifying the police</w:t>
      </w:r>
      <w:r w:rsidRPr="005630F6">
        <w:rPr>
          <w:rFonts w:ascii="Calibri" w:hAnsi="Calibri" w:cs="Calibri"/>
        </w:rPr>
        <w:t xml:space="preserve">. </w:t>
      </w:r>
    </w:p>
    <w:p w14:paraId="074A1DAE" w14:textId="77777777" w:rsidR="006A428A" w:rsidRDefault="006A428A" w:rsidP="006A428A">
      <w:pPr>
        <w:pStyle w:val="NoSpacing"/>
        <w:rPr>
          <w:rFonts w:ascii="Calibri" w:hAnsi="Calibri" w:cs="Calibri"/>
        </w:rPr>
      </w:pPr>
    </w:p>
    <w:p w14:paraId="39B8C8E2" w14:textId="77777777" w:rsidR="005A19B2" w:rsidRPr="005630F6" w:rsidRDefault="005A19B2" w:rsidP="006A428A">
      <w:pPr>
        <w:pStyle w:val="NoSpacing"/>
        <w:rPr>
          <w:rFonts w:ascii="Calibri" w:hAnsi="Calibri" w:cs="Calibri"/>
        </w:rPr>
      </w:pPr>
    </w:p>
    <w:p w14:paraId="416156CE" w14:textId="77777777" w:rsidR="006A428A" w:rsidRPr="005630F6" w:rsidRDefault="006A428A" w:rsidP="006A428A">
      <w:pPr>
        <w:pStyle w:val="Heading1"/>
        <w:numPr>
          <w:ilvl w:val="0"/>
          <w:numId w:val="0"/>
        </w:numPr>
        <w:spacing w:after="79"/>
        <w:ind w:left="10" w:hanging="10"/>
        <w:rPr>
          <w:rFonts w:ascii="Calibri" w:hAnsi="Calibri" w:cs="Calibri"/>
          <w:sz w:val="24"/>
          <w:szCs w:val="24"/>
        </w:rPr>
      </w:pPr>
      <w:r w:rsidRPr="005630F6">
        <w:rPr>
          <w:rFonts w:ascii="Calibri" w:hAnsi="Calibri" w:cs="Calibri"/>
          <w:sz w:val="24"/>
          <w:szCs w:val="24"/>
        </w:rPr>
        <w:t xml:space="preserve">Referring Cases of Concern </w:t>
      </w:r>
    </w:p>
    <w:p w14:paraId="4E4C03D3" w14:textId="77777777" w:rsidR="006A428A" w:rsidRPr="005630F6" w:rsidRDefault="006A428A" w:rsidP="006A428A">
      <w:pPr>
        <w:rPr>
          <w:rFonts w:ascii="Calibri" w:hAnsi="Calibri" w:cs="Calibri"/>
          <w:lang w:eastAsia="en-GB"/>
        </w:rPr>
      </w:pPr>
    </w:p>
    <w:p w14:paraId="553B95DC" w14:textId="61A0F95C" w:rsidR="006A428A" w:rsidRPr="005630F6" w:rsidRDefault="006A428A" w:rsidP="006A428A">
      <w:pPr>
        <w:ind w:left="10" w:right="40"/>
        <w:rPr>
          <w:rFonts w:ascii="Calibri" w:hAnsi="Calibri" w:cs="Calibri"/>
        </w:rPr>
      </w:pPr>
      <w:r w:rsidRPr="005630F6">
        <w:rPr>
          <w:rFonts w:ascii="Calibri" w:hAnsi="Calibri" w:cs="Calibri"/>
        </w:rPr>
        <w:t xml:space="preserve">When there is a concern about a child or young person at risk or is known to be a victim of sexual exploitation, they must discuss this with the </w:t>
      </w:r>
      <w:r w:rsidR="00B47A22">
        <w:rPr>
          <w:rFonts w:ascii="Calibri" w:hAnsi="Calibri" w:cs="Calibri"/>
        </w:rPr>
        <w:t>DSL or Director of Education</w:t>
      </w:r>
      <w:r w:rsidRPr="005630F6">
        <w:rPr>
          <w:rFonts w:ascii="Calibri" w:hAnsi="Calibri" w:cs="Calibri"/>
        </w:rPr>
        <w:t xml:space="preserve"> immediately. </w:t>
      </w:r>
    </w:p>
    <w:p w14:paraId="4DA21A4C" w14:textId="77777777" w:rsidR="006A428A" w:rsidRPr="005630F6" w:rsidRDefault="006A428A" w:rsidP="00B47A22">
      <w:pPr>
        <w:spacing w:after="90"/>
        <w:ind w:right="40"/>
        <w:rPr>
          <w:rFonts w:ascii="Calibri" w:hAnsi="Calibri" w:cs="Calibri"/>
        </w:rPr>
      </w:pPr>
    </w:p>
    <w:p w14:paraId="05389F7C" w14:textId="751D39E4" w:rsidR="006A428A" w:rsidRPr="005630F6" w:rsidRDefault="006A428A" w:rsidP="00B47A22">
      <w:pPr>
        <w:spacing w:after="90"/>
        <w:ind w:left="10" w:right="40"/>
        <w:rPr>
          <w:rFonts w:ascii="Calibri" w:hAnsi="Calibri" w:cs="Calibri"/>
        </w:rPr>
      </w:pPr>
      <w:r w:rsidRPr="005630F6">
        <w:rPr>
          <w:rFonts w:ascii="Calibri" w:hAnsi="Calibri" w:cs="Calibri"/>
        </w:rPr>
        <w:lastRenderedPageBreak/>
        <w:t xml:space="preserve">The Police must be contacted when there is concern a crime has been, or maybe, committed. The manager will liaise with the Police, and the </w:t>
      </w:r>
      <w:r w:rsidR="00B47A22">
        <w:rPr>
          <w:rFonts w:ascii="Calibri" w:hAnsi="Calibri" w:cs="Calibri"/>
        </w:rPr>
        <w:t>school’s</w:t>
      </w:r>
      <w:r w:rsidRPr="005630F6">
        <w:rPr>
          <w:rFonts w:ascii="Calibri" w:hAnsi="Calibri" w:cs="Calibri"/>
        </w:rPr>
        <w:t xml:space="preserve"> safeguarding procedures should always apply.  </w:t>
      </w:r>
    </w:p>
    <w:p w14:paraId="684B199B" w14:textId="77777777" w:rsidR="006A428A" w:rsidRPr="005630F6" w:rsidRDefault="006A428A" w:rsidP="006A428A">
      <w:pPr>
        <w:rPr>
          <w:rFonts w:ascii="Calibri" w:hAnsi="Calibri" w:cs="Calibri"/>
        </w:rPr>
      </w:pPr>
    </w:p>
    <w:p w14:paraId="6E9DBCE4" w14:textId="0297EAD1" w:rsidR="00701331" w:rsidRPr="005630F6" w:rsidRDefault="00B47A22" w:rsidP="00B47A22">
      <w:pPr>
        <w:jc w:val="center"/>
        <w:rPr>
          <w:rFonts w:ascii="Calibri" w:hAnsi="Calibri" w:cs="Calibri"/>
        </w:rPr>
      </w:pPr>
      <w:r>
        <w:rPr>
          <w:b/>
          <w:bCs/>
        </w:rPr>
        <w:t>*</w:t>
      </w:r>
      <w:r w:rsidR="0096192D">
        <w:rPr>
          <w:b/>
          <w:bCs/>
        </w:rPr>
        <w:t>*</w:t>
      </w:r>
      <w:r w:rsidR="0096192D" w:rsidRPr="001B014E">
        <w:rPr>
          <w:b/>
          <w:bCs/>
        </w:rPr>
        <w:t>Failure to report concerns will be deemed gross misconduct and will result in disciplinary actions being taken against the emplo</w:t>
      </w:r>
      <w:r>
        <w:rPr>
          <w:b/>
          <w:bCs/>
        </w:rPr>
        <w:t>yee</w:t>
      </w:r>
      <w:r>
        <w:rPr>
          <w:rFonts w:ascii="Calibri" w:hAnsi="Calibri" w:cs="Calibri"/>
        </w:rPr>
        <w:t>**</w:t>
      </w:r>
    </w:p>
    <w:sectPr w:rsidR="00701331" w:rsidRPr="005630F6" w:rsidSect="00BC3F92">
      <w:footerReference w:type="even" r:id="rId57"/>
      <w:footerReference w:type="default" r:id="rId58"/>
      <w:pgSz w:w="11906" w:h="16838"/>
      <w:pgMar w:top="1440" w:right="1440" w:bottom="1440" w:left="1440" w:header="708" w:footer="708" w:gutter="0"/>
      <w:pgNumType w:chapStyle="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Andy Hargreaves" w:date="2026-01-03T13:06:00Z" w:initials="AH">
    <w:p w14:paraId="79CBF767" w14:textId="77777777" w:rsidR="006E34F7" w:rsidRDefault="006E34F7" w:rsidP="006E34F7">
      <w:r>
        <w:rPr>
          <w:rStyle w:val="CommentReference"/>
        </w:rPr>
        <w:annotationRef/>
      </w:r>
      <w:r>
        <w:rPr>
          <w:sz w:val="20"/>
          <w:szCs w:val="20"/>
        </w:rPr>
        <w:t>Need this</w:t>
      </w:r>
    </w:p>
  </w:comment>
  <w:comment w:id="1" w:author="Andy Hargreaves" w:date="2026-01-03T13:23:00Z" w:initials="AH">
    <w:p w14:paraId="2A60E53A" w14:textId="77777777" w:rsidR="00DB5CC9" w:rsidRDefault="00DB5CC9" w:rsidP="00DB5CC9">
      <w:r>
        <w:rPr>
          <w:rStyle w:val="CommentReference"/>
        </w:rPr>
        <w:annotationRef/>
      </w:r>
      <w:r>
        <w:rPr>
          <w:sz w:val="20"/>
          <w:szCs w:val="20"/>
        </w:rPr>
        <w:t>Need this</w:t>
      </w:r>
    </w:p>
  </w:comment>
  <w:comment w:id="2" w:author="Andy Hargreaves" w:date="2026-01-03T13:31:00Z" w:initials="AH">
    <w:p w14:paraId="01A17B2B" w14:textId="77777777" w:rsidR="00C41C48" w:rsidRDefault="00C41C48" w:rsidP="00C41C48">
      <w:r>
        <w:rPr>
          <w:rStyle w:val="CommentReference"/>
        </w:rPr>
        <w:annotationRef/>
      </w:r>
      <w:r>
        <w:rPr>
          <w:sz w:val="20"/>
          <w:szCs w:val="20"/>
        </w:rPr>
        <w:t>Check for updates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9CBF767" w15:done="1"/>
  <w15:commentEx w15:paraId="2A60E53A" w15:done="1"/>
  <w15:commentEx w15:paraId="01A17B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55E3B3F" w16cex:dateUtc="2026-01-03T13:06:00Z"/>
  <w16cex:commentExtensible w16cex:durableId="3F27762A" w16cex:dateUtc="2026-01-03T13:23:00Z"/>
  <w16cex:commentExtensible w16cex:durableId="2EA237D7" w16cex:dateUtc="2026-01-03T1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9CBF767" w16cid:durableId="055E3B3F"/>
  <w16cid:commentId w16cid:paraId="2A60E53A" w16cid:durableId="3F27762A"/>
  <w16cid:commentId w16cid:paraId="01A17B2B" w16cid:durableId="2EA237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1F7833" w14:textId="77777777" w:rsidR="008C6CC8" w:rsidRDefault="008C6CC8" w:rsidP="00AB7F69">
      <w:r>
        <w:separator/>
      </w:r>
    </w:p>
  </w:endnote>
  <w:endnote w:type="continuationSeparator" w:id="0">
    <w:p w14:paraId="38DAD44A" w14:textId="77777777" w:rsidR="008C6CC8" w:rsidRDefault="008C6CC8" w:rsidP="00AB7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38374326"/>
      <w:docPartObj>
        <w:docPartGallery w:val="Page Numbers (Bottom of Page)"/>
        <w:docPartUnique/>
      </w:docPartObj>
    </w:sdtPr>
    <w:sdtEndPr>
      <w:rPr>
        <w:rStyle w:val="PageNumber"/>
      </w:rPr>
    </w:sdtEndPr>
    <w:sdtContent>
      <w:p w14:paraId="52B1FAC8" w14:textId="77777777" w:rsidR="00AB7F69" w:rsidRDefault="00AB7F69" w:rsidP="00AB7F6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EEAC71" w14:textId="77777777" w:rsidR="00AB7F69" w:rsidRDefault="00AB7F69" w:rsidP="00AB7F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8E5000" w14:textId="77777777" w:rsidR="00AB7F69" w:rsidRPr="00AB7F69" w:rsidRDefault="00AB7F69" w:rsidP="00AB7F69">
    <w:pPr>
      <w:pStyle w:val="Footer"/>
      <w:jc w:val="right"/>
    </w:pPr>
    <w:r w:rsidRPr="00AB7F69">
      <w:fldChar w:fldCharType="begin"/>
    </w:r>
    <w:r w:rsidRPr="00AB7F69">
      <w:instrText xml:space="preserve"> PAGE  \* Arabic  \* MERGEFORMAT </w:instrText>
    </w:r>
    <w:r w:rsidRPr="00AB7F69">
      <w:fldChar w:fldCharType="separate"/>
    </w:r>
    <w:r w:rsidRPr="00AB7F69">
      <w:rPr>
        <w:noProof/>
      </w:rPr>
      <w:t>2</w:t>
    </w:r>
    <w:r w:rsidRPr="00AB7F69">
      <w:fldChar w:fldCharType="end"/>
    </w:r>
    <w:r w:rsidRPr="00AB7F69">
      <w:t xml:space="preserve"> of </w:t>
    </w:r>
    <w:fldSimple w:instr=" NUMPAGES  \* Arabic  \* MERGEFORMAT ">
      <w:r w:rsidRPr="00AB7F69">
        <w:rPr>
          <w:noProof/>
        </w:rPr>
        <w:t>2</w:t>
      </w:r>
    </w:fldSimple>
  </w:p>
  <w:p w14:paraId="019FDF94" w14:textId="77777777" w:rsidR="00AB7F69" w:rsidRDefault="00AB7F69" w:rsidP="00AB7F6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7A2EA2" w14:textId="77777777" w:rsidR="008C6CC8" w:rsidRDefault="008C6CC8" w:rsidP="00AB7F69">
      <w:r>
        <w:separator/>
      </w:r>
    </w:p>
  </w:footnote>
  <w:footnote w:type="continuationSeparator" w:id="0">
    <w:p w14:paraId="56FF08B6" w14:textId="77777777" w:rsidR="008C6CC8" w:rsidRDefault="008C6CC8" w:rsidP="00AB7F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7133B"/>
    <w:multiLevelType w:val="hybridMultilevel"/>
    <w:tmpl w:val="C10442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1E7EB9"/>
    <w:multiLevelType w:val="hybridMultilevel"/>
    <w:tmpl w:val="980EFB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B06F53"/>
    <w:multiLevelType w:val="hybridMultilevel"/>
    <w:tmpl w:val="0B784EB2"/>
    <w:lvl w:ilvl="0" w:tplc="4BAEA77E">
      <w:start w:val="1"/>
      <w:numFmt w:val="bullet"/>
      <w:lvlText w:val=""/>
      <w:lvlJc w:val="left"/>
      <w:pPr>
        <w:ind w:left="720" w:hanging="360"/>
      </w:pPr>
      <w:rPr>
        <w:rFonts w:ascii="Symbol" w:hAnsi="Symbol" w:hint="default"/>
      </w:rPr>
    </w:lvl>
    <w:lvl w:ilvl="1" w:tplc="F7A28C9E" w:tentative="1">
      <w:start w:val="1"/>
      <w:numFmt w:val="bullet"/>
      <w:lvlText w:val="o"/>
      <w:lvlJc w:val="left"/>
      <w:pPr>
        <w:ind w:left="1440" w:hanging="360"/>
      </w:pPr>
      <w:rPr>
        <w:rFonts w:ascii="Courier New" w:hAnsi="Courier New" w:cs="Courier New" w:hint="default"/>
      </w:rPr>
    </w:lvl>
    <w:lvl w:ilvl="2" w:tplc="2424DE2C" w:tentative="1">
      <w:start w:val="1"/>
      <w:numFmt w:val="bullet"/>
      <w:lvlText w:val=""/>
      <w:lvlJc w:val="left"/>
      <w:pPr>
        <w:ind w:left="2160" w:hanging="360"/>
      </w:pPr>
      <w:rPr>
        <w:rFonts w:ascii="Wingdings" w:hAnsi="Wingdings" w:hint="default"/>
      </w:rPr>
    </w:lvl>
    <w:lvl w:ilvl="3" w:tplc="D696C798" w:tentative="1">
      <w:start w:val="1"/>
      <w:numFmt w:val="bullet"/>
      <w:lvlText w:val=""/>
      <w:lvlJc w:val="left"/>
      <w:pPr>
        <w:ind w:left="2880" w:hanging="360"/>
      </w:pPr>
      <w:rPr>
        <w:rFonts w:ascii="Symbol" w:hAnsi="Symbol" w:hint="default"/>
      </w:rPr>
    </w:lvl>
    <w:lvl w:ilvl="4" w:tplc="95F460CE" w:tentative="1">
      <w:start w:val="1"/>
      <w:numFmt w:val="bullet"/>
      <w:lvlText w:val="o"/>
      <w:lvlJc w:val="left"/>
      <w:pPr>
        <w:ind w:left="3600" w:hanging="360"/>
      </w:pPr>
      <w:rPr>
        <w:rFonts w:ascii="Courier New" w:hAnsi="Courier New" w:cs="Courier New" w:hint="default"/>
      </w:rPr>
    </w:lvl>
    <w:lvl w:ilvl="5" w:tplc="1578E488" w:tentative="1">
      <w:start w:val="1"/>
      <w:numFmt w:val="bullet"/>
      <w:lvlText w:val=""/>
      <w:lvlJc w:val="left"/>
      <w:pPr>
        <w:ind w:left="4320" w:hanging="360"/>
      </w:pPr>
      <w:rPr>
        <w:rFonts w:ascii="Wingdings" w:hAnsi="Wingdings" w:hint="default"/>
      </w:rPr>
    </w:lvl>
    <w:lvl w:ilvl="6" w:tplc="EB64FDE0" w:tentative="1">
      <w:start w:val="1"/>
      <w:numFmt w:val="bullet"/>
      <w:lvlText w:val=""/>
      <w:lvlJc w:val="left"/>
      <w:pPr>
        <w:ind w:left="5040" w:hanging="360"/>
      </w:pPr>
      <w:rPr>
        <w:rFonts w:ascii="Symbol" w:hAnsi="Symbol" w:hint="default"/>
      </w:rPr>
    </w:lvl>
    <w:lvl w:ilvl="7" w:tplc="2BB2D254" w:tentative="1">
      <w:start w:val="1"/>
      <w:numFmt w:val="bullet"/>
      <w:lvlText w:val="o"/>
      <w:lvlJc w:val="left"/>
      <w:pPr>
        <w:ind w:left="5760" w:hanging="360"/>
      </w:pPr>
      <w:rPr>
        <w:rFonts w:ascii="Courier New" w:hAnsi="Courier New" w:cs="Courier New" w:hint="default"/>
      </w:rPr>
    </w:lvl>
    <w:lvl w:ilvl="8" w:tplc="9566F07A" w:tentative="1">
      <w:start w:val="1"/>
      <w:numFmt w:val="bullet"/>
      <w:lvlText w:val=""/>
      <w:lvlJc w:val="left"/>
      <w:pPr>
        <w:ind w:left="6480" w:hanging="360"/>
      </w:pPr>
      <w:rPr>
        <w:rFonts w:ascii="Wingdings" w:hAnsi="Wingdings" w:hint="default"/>
      </w:rPr>
    </w:lvl>
  </w:abstractNum>
  <w:abstractNum w:abstractNumId="3" w15:restartNumberingAfterBreak="0">
    <w:nsid w:val="14AF2808"/>
    <w:multiLevelType w:val="hybridMultilevel"/>
    <w:tmpl w:val="F44ED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533CCC"/>
    <w:multiLevelType w:val="hybridMultilevel"/>
    <w:tmpl w:val="48E037B2"/>
    <w:lvl w:ilvl="0" w:tplc="1F5EA00C">
      <w:start w:val="1"/>
      <w:numFmt w:val="bullet"/>
      <w:lvlText w:val=""/>
      <w:lvlJc w:val="left"/>
      <w:pPr>
        <w:tabs>
          <w:tab w:val="num" w:pos="720"/>
        </w:tabs>
        <w:ind w:left="720" w:hanging="360"/>
      </w:pPr>
      <w:rPr>
        <w:rFonts w:ascii="Symbol" w:hAnsi="Symbol" w:hint="default"/>
      </w:rPr>
    </w:lvl>
    <w:lvl w:ilvl="1" w:tplc="5F164700">
      <w:start w:val="1"/>
      <w:numFmt w:val="bullet"/>
      <w:lvlText w:val="o"/>
      <w:lvlJc w:val="left"/>
      <w:pPr>
        <w:tabs>
          <w:tab w:val="num" w:pos="1440"/>
        </w:tabs>
        <w:ind w:left="1440" w:hanging="360"/>
      </w:pPr>
      <w:rPr>
        <w:rFonts w:ascii="Courier New" w:hAnsi="Courier New" w:cs="Courier New" w:hint="default"/>
      </w:rPr>
    </w:lvl>
    <w:lvl w:ilvl="2" w:tplc="29E21BA4">
      <w:start w:val="1"/>
      <w:numFmt w:val="bullet"/>
      <w:lvlText w:val=""/>
      <w:lvlJc w:val="left"/>
      <w:pPr>
        <w:tabs>
          <w:tab w:val="num" w:pos="2160"/>
        </w:tabs>
        <w:ind w:left="2160" w:hanging="360"/>
      </w:pPr>
      <w:rPr>
        <w:rFonts w:ascii="Wingdings" w:hAnsi="Wingdings" w:hint="default"/>
      </w:rPr>
    </w:lvl>
    <w:lvl w:ilvl="3" w:tplc="E6BC707A" w:tentative="1">
      <w:start w:val="1"/>
      <w:numFmt w:val="bullet"/>
      <w:lvlText w:val=""/>
      <w:lvlJc w:val="left"/>
      <w:pPr>
        <w:tabs>
          <w:tab w:val="num" w:pos="2880"/>
        </w:tabs>
        <w:ind w:left="2880" w:hanging="360"/>
      </w:pPr>
      <w:rPr>
        <w:rFonts w:ascii="Symbol" w:hAnsi="Symbol" w:hint="default"/>
      </w:rPr>
    </w:lvl>
    <w:lvl w:ilvl="4" w:tplc="7656330A" w:tentative="1">
      <w:start w:val="1"/>
      <w:numFmt w:val="bullet"/>
      <w:lvlText w:val="o"/>
      <w:lvlJc w:val="left"/>
      <w:pPr>
        <w:tabs>
          <w:tab w:val="num" w:pos="3600"/>
        </w:tabs>
        <w:ind w:left="3600" w:hanging="360"/>
      </w:pPr>
      <w:rPr>
        <w:rFonts w:ascii="Courier New" w:hAnsi="Courier New" w:cs="Courier New" w:hint="default"/>
      </w:rPr>
    </w:lvl>
    <w:lvl w:ilvl="5" w:tplc="74F8C8AA" w:tentative="1">
      <w:start w:val="1"/>
      <w:numFmt w:val="bullet"/>
      <w:lvlText w:val=""/>
      <w:lvlJc w:val="left"/>
      <w:pPr>
        <w:tabs>
          <w:tab w:val="num" w:pos="4320"/>
        </w:tabs>
        <w:ind w:left="4320" w:hanging="360"/>
      </w:pPr>
      <w:rPr>
        <w:rFonts w:ascii="Wingdings" w:hAnsi="Wingdings" w:hint="default"/>
      </w:rPr>
    </w:lvl>
    <w:lvl w:ilvl="6" w:tplc="C00E70B0" w:tentative="1">
      <w:start w:val="1"/>
      <w:numFmt w:val="bullet"/>
      <w:lvlText w:val=""/>
      <w:lvlJc w:val="left"/>
      <w:pPr>
        <w:tabs>
          <w:tab w:val="num" w:pos="5040"/>
        </w:tabs>
        <w:ind w:left="5040" w:hanging="360"/>
      </w:pPr>
      <w:rPr>
        <w:rFonts w:ascii="Symbol" w:hAnsi="Symbol" w:hint="default"/>
      </w:rPr>
    </w:lvl>
    <w:lvl w:ilvl="7" w:tplc="71C4CEFE" w:tentative="1">
      <w:start w:val="1"/>
      <w:numFmt w:val="bullet"/>
      <w:lvlText w:val="o"/>
      <w:lvlJc w:val="left"/>
      <w:pPr>
        <w:tabs>
          <w:tab w:val="num" w:pos="5760"/>
        </w:tabs>
        <w:ind w:left="5760" w:hanging="360"/>
      </w:pPr>
      <w:rPr>
        <w:rFonts w:ascii="Courier New" w:hAnsi="Courier New" w:cs="Courier New" w:hint="default"/>
      </w:rPr>
    </w:lvl>
    <w:lvl w:ilvl="8" w:tplc="9FB0ACB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122E9F"/>
    <w:multiLevelType w:val="hybridMultilevel"/>
    <w:tmpl w:val="840C53DC"/>
    <w:lvl w:ilvl="0" w:tplc="12165C2A">
      <w:start w:val="1"/>
      <w:numFmt w:val="bullet"/>
      <w:lvlText w:val=""/>
      <w:lvlJc w:val="left"/>
      <w:pPr>
        <w:ind w:left="720" w:hanging="360"/>
      </w:pPr>
      <w:rPr>
        <w:rFonts w:ascii="Symbol" w:hAnsi="Symbol" w:hint="default"/>
      </w:rPr>
    </w:lvl>
    <w:lvl w:ilvl="1" w:tplc="18AAB776" w:tentative="1">
      <w:start w:val="1"/>
      <w:numFmt w:val="bullet"/>
      <w:lvlText w:val="o"/>
      <w:lvlJc w:val="left"/>
      <w:pPr>
        <w:ind w:left="1440" w:hanging="360"/>
      </w:pPr>
      <w:rPr>
        <w:rFonts w:ascii="Courier New" w:hAnsi="Courier New" w:cs="Courier New" w:hint="default"/>
      </w:rPr>
    </w:lvl>
    <w:lvl w:ilvl="2" w:tplc="A37C3FBA" w:tentative="1">
      <w:start w:val="1"/>
      <w:numFmt w:val="bullet"/>
      <w:lvlText w:val=""/>
      <w:lvlJc w:val="left"/>
      <w:pPr>
        <w:ind w:left="2160" w:hanging="360"/>
      </w:pPr>
      <w:rPr>
        <w:rFonts w:ascii="Wingdings" w:hAnsi="Wingdings" w:hint="default"/>
      </w:rPr>
    </w:lvl>
    <w:lvl w:ilvl="3" w:tplc="52E470FC" w:tentative="1">
      <w:start w:val="1"/>
      <w:numFmt w:val="bullet"/>
      <w:lvlText w:val=""/>
      <w:lvlJc w:val="left"/>
      <w:pPr>
        <w:ind w:left="2880" w:hanging="360"/>
      </w:pPr>
      <w:rPr>
        <w:rFonts w:ascii="Symbol" w:hAnsi="Symbol" w:hint="default"/>
      </w:rPr>
    </w:lvl>
    <w:lvl w:ilvl="4" w:tplc="F5D21126" w:tentative="1">
      <w:start w:val="1"/>
      <w:numFmt w:val="bullet"/>
      <w:lvlText w:val="o"/>
      <w:lvlJc w:val="left"/>
      <w:pPr>
        <w:ind w:left="3600" w:hanging="360"/>
      </w:pPr>
      <w:rPr>
        <w:rFonts w:ascii="Courier New" w:hAnsi="Courier New" w:cs="Courier New" w:hint="default"/>
      </w:rPr>
    </w:lvl>
    <w:lvl w:ilvl="5" w:tplc="38266B58" w:tentative="1">
      <w:start w:val="1"/>
      <w:numFmt w:val="bullet"/>
      <w:lvlText w:val=""/>
      <w:lvlJc w:val="left"/>
      <w:pPr>
        <w:ind w:left="4320" w:hanging="360"/>
      </w:pPr>
      <w:rPr>
        <w:rFonts w:ascii="Wingdings" w:hAnsi="Wingdings" w:hint="default"/>
      </w:rPr>
    </w:lvl>
    <w:lvl w:ilvl="6" w:tplc="78885968" w:tentative="1">
      <w:start w:val="1"/>
      <w:numFmt w:val="bullet"/>
      <w:lvlText w:val=""/>
      <w:lvlJc w:val="left"/>
      <w:pPr>
        <w:ind w:left="5040" w:hanging="360"/>
      </w:pPr>
      <w:rPr>
        <w:rFonts w:ascii="Symbol" w:hAnsi="Symbol" w:hint="default"/>
      </w:rPr>
    </w:lvl>
    <w:lvl w:ilvl="7" w:tplc="83C6D8F2" w:tentative="1">
      <w:start w:val="1"/>
      <w:numFmt w:val="bullet"/>
      <w:lvlText w:val="o"/>
      <w:lvlJc w:val="left"/>
      <w:pPr>
        <w:ind w:left="5760" w:hanging="360"/>
      </w:pPr>
      <w:rPr>
        <w:rFonts w:ascii="Courier New" w:hAnsi="Courier New" w:cs="Courier New" w:hint="default"/>
      </w:rPr>
    </w:lvl>
    <w:lvl w:ilvl="8" w:tplc="563EE046" w:tentative="1">
      <w:start w:val="1"/>
      <w:numFmt w:val="bullet"/>
      <w:lvlText w:val=""/>
      <w:lvlJc w:val="left"/>
      <w:pPr>
        <w:ind w:left="6480" w:hanging="360"/>
      </w:pPr>
      <w:rPr>
        <w:rFonts w:ascii="Wingdings" w:hAnsi="Wingdings" w:hint="default"/>
      </w:rPr>
    </w:lvl>
  </w:abstractNum>
  <w:abstractNum w:abstractNumId="6" w15:restartNumberingAfterBreak="0">
    <w:nsid w:val="1869395A"/>
    <w:multiLevelType w:val="hybridMultilevel"/>
    <w:tmpl w:val="D3980CFC"/>
    <w:lvl w:ilvl="0" w:tplc="8A182306">
      <w:start w:val="1"/>
      <w:numFmt w:val="bullet"/>
      <w:lvlText w:val=""/>
      <w:lvlJc w:val="left"/>
      <w:pPr>
        <w:ind w:left="720" w:hanging="360"/>
      </w:pPr>
      <w:rPr>
        <w:rFonts w:ascii="Symbol" w:hAnsi="Symbol" w:hint="default"/>
      </w:rPr>
    </w:lvl>
    <w:lvl w:ilvl="1" w:tplc="1C3C9794" w:tentative="1">
      <w:start w:val="1"/>
      <w:numFmt w:val="bullet"/>
      <w:lvlText w:val="o"/>
      <w:lvlJc w:val="left"/>
      <w:pPr>
        <w:ind w:left="1440" w:hanging="360"/>
      </w:pPr>
      <w:rPr>
        <w:rFonts w:ascii="Courier New" w:hAnsi="Courier New" w:cs="Courier New" w:hint="default"/>
      </w:rPr>
    </w:lvl>
    <w:lvl w:ilvl="2" w:tplc="700AB932" w:tentative="1">
      <w:start w:val="1"/>
      <w:numFmt w:val="bullet"/>
      <w:lvlText w:val=""/>
      <w:lvlJc w:val="left"/>
      <w:pPr>
        <w:ind w:left="2160" w:hanging="360"/>
      </w:pPr>
      <w:rPr>
        <w:rFonts w:ascii="Wingdings" w:hAnsi="Wingdings" w:hint="default"/>
      </w:rPr>
    </w:lvl>
    <w:lvl w:ilvl="3" w:tplc="6B5AFB8A" w:tentative="1">
      <w:start w:val="1"/>
      <w:numFmt w:val="bullet"/>
      <w:lvlText w:val=""/>
      <w:lvlJc w:val="left"/>
      <w:pPr>
        <w:ind w:left="2880" w:hanging="360"/>
      </w:pPr>
      <w:rPr>
        <w:rFonts w:ascii="Symbol" w:hAnsi="Symbol" w:hint="default"/>
      </w:rPr>
    </w:lvl>
    <w:lvl w:ilvl="4" w:tplc="9E2A5210" w:tentative="1">
      <w:start w:val="1"/>
      <w:numFmt w:val="bullet"/>
      <w:lvlText w:val="o"/>
      <w:lvlJc w:val="left"/>
      <w:pPr>
        <w:ind w:left="3600" w:hanging="360"/>
      </w:pPr>
      <w:rPr>
        <w:rFonts w:ascii="Courier New" w:hAnsi="Courier New" w:cs="Courier New" w:hint="default"/>
      </w:rPr>
    </w:lvl>
    <w:lvl w:ilvl="5" w:tplc="9C98E1FC" w:tentative="1">
      <w:start w:val="1"/>
      <w:numFmt w:val="bullet"/>
      <w:lvlText w:val=""/>
      <w:lvlJc w:val="left"/>
      <w:pPr>
        <w:ind w:left="4320" w:hanging="360"/>
      </w:pPr>
      <w:rPr>
        <w:rFonts w:ascii="Wingdings" w:hAnsi="Wingdings" w:hint="default"/>
      </w:rPr>
    </w:lvl>
    <w:lvl w:ilvl="6" w:tplc="3ABEFA72" w:tentative="1">
      <w:start w:val="1"/>
      <w:numFmt w:val="bullet"/>
      <w:lvlText w:val=""/>
      <w:lvlJc w:val="left"/>
      <w:pPr>
        <w:ind w:left="5040" w:hanging="360"/>
      </w:pPr>
      <w:rPr>
        <w:rFonts w:ascii="Symbol" w:hAnsi="Symbol" w:hint="default"/>
      </w:rPr>
    </w:lvl>
    <w:lvl w:ilvl="7" w:tplc="95ECF068" w:tentative="1">
      <w:start w:val="1"/>
      <w:numFmt w:val="bullet"/>
      <w:lvlText w:val="o"/>
      <w:lvlJc w:val="left"/>
      <w:pPr>
        <w:ind w:left="5760" w:hanging="360"/>
      </w:pPr>
      <w:rPr>
        <w:rFonts w:ascii="Courier New" w:hAnsi="Courier New" w:cs="Courier New" w:hint="default"/>
      </w:rPr>
    </w:lvl>
    <w:lvl w:ilvl="8" w:tplc="641A9A0C" w:tentative="1">
      <w:start w:val="1"/>
      <w:numFmt w:val="bullet"/>
      <w:lvlText w:val=""/>
      <w:lvlJc w:val="left"/>
      <w:pPr>
        <w:ind w:left="6480" w:hanging="360"/>
      </w:pPr>
      <w:rPr>
        <w:rFonts w:ascii="Wingdings" w:hAnsi="Wingdings" w:hint="default"/>
      </w:rPr>
    </w:lvl>
  </w:abstractNum>
  <w:abstractNum w:abstractNumId="7" w15:restartNumberingAfterBreak="0">
    <w:nsid w:val="1A0F7A63"/>
    <w:multiLevelType w:val="hybridMultilevel"/>
    <w:tmpl w:val="D6E0E7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DE43E8"/>
    <w:multiLevelType w:val="hybridMultilevel"/>
    <w:tmpl w:val="9E6889CE"/>
    <w:lvl w:ilvl="0" w:tplc="360E0B8A">
      <w:numFmt w:val="bullet"/>
      <w:lvlText w:val=""/>
      <w:lvlJc w:val="left"/>
      <w:pPr>
        <w:ind w:left="360" w:hanging="360"/>
      </w:pPr>
      <w:rPr>
        <w:rFonts w:ascii="Symbol" w:eastAsia="Symbol" w:hAnsi="Symbol" w:cs="Symbol" w:hint="default"/>
        <w:b w:val="0"/>
        <w:bCs w:val="0"/>
        <w:i w:val="0"/>
        <w:iCs w:val="0"/>
        <w:w w:val="99"/>
        <w:sz w:val="22"/>
        <w:szCs w:val="22"/>
      </w:rPr>
    </w:lvl>
    <w:lvl w:ilvl="1" w:tplc="15B2C5CE" w:tentative="1">
      <w:start w:val="1"/>
      <w:numFmt w:val="bullet"/>
      <w:lvlText w:val="o"/>
      <w:lvlJc w:val="left"/>
      <w:pPr>
        <w:ind w:left="961" w:hanging="360"/>
      </w:pPr>
      <w:rPr>
        <w:rFonts w:ascii="Courier New" w:hAnsi="Courier New" w:cs="Courier New" w:hint="default"/>
      </w:rPr>
    </w:lvl>
    <w:lvl w:ilvl="2" w:tplc="ECC62892" w:tentative="1">
      <w:start w:val="1"/>
      <w:numFmt w:val="bullet"/>
      <w:lvlText w:val=""/>
      <w:lvlJc w:val="left"/>
      <w:pPr>
        <w:ind w:left="1681" w:hanging="360"/>
      </w:pPr>
      <w:rPr>
        <w:rFonts w:ascii="Wingdings" w:hAnsi="Wingdings" w:hint="default"/>
      </w:rPr>
    </w:lvl>
    <w:lvl w:ilvl="3" w:tplc="D0C015B2" w:tentative="1">
      <w:start w:val="1"/>
      <w:numFmt w:val="bullet"/>
      <w:lvlText w:val=""/>
      <w:lvlJc w:val="left"/>
      <w:pPr>
        <w:ind w:left="2401" w:hanging="360"/>
      </w:pPr>
      <w:rPr>
        <w:rFonts w:ascii="Symbol" w:hAnsi="Symbol" w:hint="default"/>
      </w:rPr>
    </w:lvl>
    <w:lvl w:ilvl="4" w:tplc="CC00D0CA" w:tentative="1">
      <w:start w:val="1"/>
      <w:numFmt w:val="bullet"/>
      <w:lvlText w:val="o"/>
      <w:lvlJc w:val="left"/>
      <w:pPr>
        <w:ind w:left="3121" w:hanging="360"/>
      </w:pPr>
      <w:rPr>
        <w:rFonts w:ascii="Courier New" w:hAnsi="Courier New" w:cs="Courier New" w:hint="default"/>
      </w:rPr>
    </w:lvl>
    <w:lvl w:ilvl="5" w:tplc="7B8071CC" w:tentative="1">
      <w:start w:val="1"/>
      <w:numFmt w:val="bullet"/>
      <w:lvlText w:val=""/>
      <w:lvlJc w:val="left"/>
      <w:pPr>
        <w:ind w:left="3841" w:hanging="360"/>
      </w:pPr>
      <w:rPr>
        <w:rFonts w:ascii="Wingdings" w:hAnsi="Wingdings" w:hint="default"/>
      </w:rPr>
    </w:lvl>
    <w:lvl w:ilvl="6" w:tplc="2F320B64" w:tentative="1">
      <w:start w:val="1"/>
      <w:numFmt w:val="bullet"/>
      <w:lvlText w:val=""/>
      <w:lvlJc w:val="left"/>
      <w:pPr>
        <w:ind w:left="4561" w:hanging="360"/>
      </w:pPr>
      <w:rPr>
        <w:rFonts w:ascii="Symbol" w:hAnsi="Symbol" w:hint="default"/>
      </w:rPr>
    </w:lvl>
    <w:lvl w:ilvl="7" w:tplc="700CF780" w:tentative="1">
      <w:start w:val="1"/>
      <w:numFmt w:val="bullet"/>
      <w:lvlText w:val="o"/>
      <w:lvlJc w:val="left"/>
      <w:pPr>
        <w:ind w:left="5281" w:hanging="360"/>
      </w:pPr>
      <w:rPr>
        <w:rFonts w:ascii="Courier New" w:hAnsi="Courier New" w:cs="Courier New" w:hint="default"/>
      </w:rPr>
    </w:lvl>
    <w:lvl w:ilvl="8" w:tplc="A2924AF8" w:tentative="1">
      <w:start w:val="1"/>
      <w:numFmt w:val="bullet"/>
      <w:lvlText w:val=""/>
      <w:lvlJc w:val="left"/>
      <w:pPr>
        <w:ind w:left="6001" w:hanging="360"/>
      </w:pPr>
      <w:rPr>
        <w:rFonts w:ascii="Wingdings" w:hAnsi="Wingdings" w:hint="default"/>
      </w:rPr>
    </w:lvl>
  </w:abstractNum>
  <w:abstractNum w:abstractNumId="9" w15:restartNumberingAfterBreak="0">
    <w:nsid w:val="1CE2398B"/>
    <w:multiLevelType w:val="hybridMultilevel"/>
    <w:tmpl w:val="7AA692CA"/>
    <w:lvl w:ilvl="0" w:tplc="57ACF9B2">
      <w:start w:val="1"/>
      <w:numFmt w:val="bullet"/>
      <w:lvlText w:val=""/>
      <w:lvlJc w:val="left"/>
      <w:pPr>
        <w:ind w:left="360" w:hanging="360"/>
      </w:pPr>
      <w:rPr>
        <w:rFonts w:ascii="Symbol" w:hAnsi="Symbol" w:hint="default"/>
      </w:rPr>
    </w:lvl>
    <w:lvl w:ilvl="1" w:tplc="BA889A08" w:tentative="1">
      <w:start w:val="1"/>
      <w:numFmt w:val="bullet"/>
      <w:lvlText w:val="o"/>
      <w:lvlJc w:val="left"/>
      <w:pPr>
        <w:ind w:left="1080" w:hanging="360"/>
      </w:pPr>
      <w:rPr>
        <w:rFonts w:ascii="Courier New" w:hAnsi="Courier New" w:cs="Courier New" w:hint="default"/>
      </w:rPr>
    </w:lvl>
    <w:lvl w:ilvl="2" w:tplc="BEA8E4B0" w:tentative="1">
      <w:start w:val="1"/>
      <w:numFmt w:val="bullet"/>
      <w:lvlText w:val=""/>
      <w:lvlJc w:val="left"/>
      <w:pPr>
        <w:ind w:left="1800" w:hanging="360"/>
      </w:pPr>
      <w:rPr>
        <w:rFonts w:ascii="Wingdings" w:hAnsi="Wingdings" w:hint="default"/>
      </w:rPr>
    </w:lvl>
    <w:lvl w:ilvl="3" w:tplc="C158F8AA" w:tentative="1">
      <w:start w:val="1"/>
      <w:numFmt w:val="bullet"/>
      <w:lvlText w:val=""/>
      <w:lvlJc w:val="left"/>
      <w:pPr>
        <w:ind w:left="2520" w:hanging="360"/>
      </w:pPr>
      <w:rPr>
        <w:rFonts w:ascii="Symbol" w:hAnsi="Symbol" w:hint="default"/>
      </w:rPr>
    </w:lvl>
    <w:lvl w:ilvl="4" w:tplc="1BE47FCA" w:tentative="1">
      <w:start w:val="1"/>
      <w:numFmt w:val="bullet"/>
      <w:lvlText w:val="o"/>
      <w:lvlJc w:val="left"/>
      <w:pPr>
        <w:ind w:left="3240" w:hanging="360"/>
      </w:pPr>
      <w:rPr>
        <w:rFonts w:ascii="Courier New" w:hAnsi="Courier New" w:cs="Courier New" w:hint="default"/>
      </w:rPr>
    </w:lvl>
    <w:lvl w:ilvl="5" w:tplc="CF4C110A" w:tentative="1">
      <w:start w:val="1"/>
      <w:numFmt w:val="bullet"/>
      <w:lvlText w:val=""/>
      <w:lvlJc w:val="left"/>
      <w:pPr>
        <w:ind w:left="3960" w:hanging="360"/>
      </w:pPr>
      <w:rPr>
        <w:rFonts w:ascii="Wingdings" w:hAnsi="Wingdings" w:hint="default"/>
      </w:rPr>
    </w:lvl>
    <w:lvl w:ilvl="6" w:tplc="F0B25F00" w:tentative="1">
      <w:start w:val="1"/>
      <w:numFmt w:val="bullet"/>
      <w:lvlText w:val=""/>
      <w:lvlJc w:val="left"/>
      <w:pPr>
        <w:ind w:left="4680" w:hanging="360"/>
      </w:pPr>
      <w:rPr>
        <w:rFonts w:ascii="Symbol" w:hAnsi="Symbol" w:hint="default"/>
      </w:rPr>
    </w:lvl>
    <w:lvl w:ilvl="7" w:tplc="D9426BEC" w:tentative="1">
      <w:start w:val="1"/>
      <w:numFmt w:val="bullet"/>
      <w:lvlText w:val="o"/>
      <w:lvlJc w:val="left"/>
      <w:pPr>
        <w:ind w:left="5400" w:hanging="360"/>
      </w:pPr>
      <w:rPr>
        <w:rFonts w:ascii="Courier New" w:hAnsi="Courier New" w:cs="Courier New" w:hint="default"/>
      </w:rPr>
    </w:lvl>
    <w:lvl w:ilvl="8" w:tplc="C7CECD02" w:tentative="1">
      <w:start w:val="1"/>
      <w:numFmt w:val="bullet"/>
      <w:lvlText w:val=""/>
      <w:lvlJc w:val="left"/>
      <w:pPr>
        <w:ind w:left="6120" w:hanging="360"/>
      </w:pPr>
      <w:rPr>
        <w:rFonts w:ascii="Wingdings" w:hAnsi="Wingdings" w:hint="default"/>
      </w:rPr>
    </w:lvl>
  </w:abstractNum>
  <w:abstractNum w:abstractNumId="10" w15:restartNumberingAfterBreak="0">
    <w:nsid w:val="1DA15287"/>
    <w:multiLevelType w:val="hybridMultilevel"/>
    <w:tmpl w:val="BC50FE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D811C1"/>
    <w:multiLevelType w:val="hybridMultilevel"/>
    <w:tmpl w:val="A8765964"/>
    <w:lvl w:ilvl="0" w:tplc="DC786AF4">
      <w:start w:val="1"/>
      <w:numFmt w:val="bullet"/>
      <w:lvlText w:val=""/>
      <w:lvlJc w:val="left"/>
      <w:pPr>
        <w:ind w:left="720" w:hanging="360"/>
      </w:pPr>
      <w:rPr>
        <w:rFonts w:ascii="Symbol" w:hAnsi="Symbol" w:hint="default"/>
      </w:rPr>
    </w:lvl>
    <w:lvl w:ilvl="1" w:tplc="AB6E1992" w:tentative="1">
      <w:start w:val="1"/>
      <w:numFmt w:val="bullet"/>
      <w:lvlText w:val="o"/>
      <w:lvlJc w:val="left"/>
      <w:pPr>
        <w:ind w:left="1440" w:hanging="360"/>
      </w:pPr>
      <w:rPr>
        <w:rFonts w:ascii="Courier New" w:hAnsi="Courier New" w:cs="Courier New" w:hint="default"/>
      </w:rPr>
    </w:lvl>
    <w:lvl w:ilvl="2" w:tplc="75B2CCE8" w:tentative="1">
      <w:start w:val="1"/>
      <w:numFmt w:val="bullet"/>
      <w:lvlText w:val=""/>
      <w:lvlJc w:val="left"/>
      <w:pPr>
        <w:ind w:left="2160" w:hanging="360"/>
      </w:pPr>
      <w:rPr>
        <w:rFonts w:ascii="Wingdings" w:hAnsi="Wingdings" w:hint="default"/>
      </w:rPr>
    </w:lvl>
    <w:lvl w:ilvl="3" w:tplc="8996AB64" w:tentative="1">
      <w:start w:val="1"/>
      <w:numFmt w:val="bullet"/>
      <w:lvlText w:val=""/>
      <w:lvlJc w:val="left"/>
      <w:pPr>
        <w:ind w:left="2880" w:hanging="360"/>
      </w:pPr>
      <w:rPr>
        <w:rFonts w:ascii="Symbol" w:hAnsi="Symbol" w:hint="default"/>
      </w:rPr>
    </w:lvl>
    <w:lvl w:ilvl="4" w:tplc="A7C840AC" w:tentative="1">
      <w:start w:val="1"/>
      <w:numFmt w:val="bullet"/>
      <w:lvlText w:val="o"/>
      <w:lvlJc w:val="left"/>
      <w:pPr>
        <w:ind w:left="3600" w:hanging="360"/>
      </w:pPr>
      <w:rPr>
        <w:rFonts w:ascii="Courier New" w:hAnsi="Courier New" w:cs="Courier New" w:hint="default"/>
      </w:rPr>
    </w:lvl>
    <w:lvl w:ilvl="5" w:tplc="7F707DAA" w:tentative="1">
      <w:start w:val="1"/>
      <w:numFmt w:val="bullet"/>
      <w:lvlText w:val=""/>
      <w:lvlJc w:val="left"/>
      <w:pPr>
        <w:ind w:left="4320" w:hanging="360"/>
      </w:pPr>
      <w:rPr>
        <w:rFonts w:ascii="Wingdings" w:hAnsi="Wingdings" w:hint="default"/>
      </w:rPr>
    </w:lvl>
    <w:lvl w:ilvl="6" w:tplc="620E1A02" w:tentative="1">
      <w:start w:val="1"/>
      <w:numFmt w:val="bullet"/>
      <w:lvlText w:val=""/>
      <w:lvlJc w:val="left"/>
      <w:pPr>
        <w:ind w:left="5040" w:hanging="360"/>
      </w:pPr>
      <w:rPr>
        <w:rFonts w:ascii="Symbol" w:hAnsi="Symbol" w:hint="default"/>
      </w:rPr>
    </w:lvl>
    <w:lvl w:ilvl="7" w:tplc="0172DEEC" w:tentative="1">
      <w:start w:val="1"/>
      <w:numFmt w:val="bullet"/>
      <w:lvlText w:val="o"/>
      <w:lvlJc w:val="left"/>
      <w:pPr>
        <w:ind w:left="5760" w:hanging="360"/>
      </w:pPr>
      <w:rPr>
        <w:rFonts w:ascii="Courier New" w:hAnsi="Courier New" w:cs="Courier New" w:hint="default"/>
      </w:rPr>
    </w:lvl>
    <w:lvl w:ilvl="8" w:tplc="928EBA5E" w:tentative="1">
      <w:start w:val="1"/>
      <w:numFmt w:val="bullet"/>
      <w:lvlText w:val=""/>
      <w:lvlJc w:val="left"/>
      <w:pPr>
        <w:ind w:left="6480" w:hanging="360"/>
      </w:pPr>
      <w:rPr>
        <w:rFonts w:ascii="Wingdings" w:hAnsi="Wingdings" w:hint="default"/>
      </w:rPr>
    </w:lvl>
  </w:abstractNum>
  <w:abstractNum w:abstractNumId="12" w15:restartNumberingAfterBreak="0">
    <w:nsid w:val="1E376896"/>
    <w:multiLevelType w:val="hybridMultilevel"/>
    <w:tmpl w:val="FFFFFFFF"/>
    <w:lvl w:ilvl="0" w:tplc="F5D8EC1E">
      <w:numFmt w:val="bullet"/>
      <w:lvlText w:val=""/>
      <w:lvlJc w:val="left"/>
      <w:pPr>
        <w:ind w:left="360" w:hanging="360"/>
      </w:pPr>
      <w:rPr>
        <w:rFonts w:ascii="Symbol" w:eastAsia="Symbol" w:hAnsi="Symbol" w:cs="Symbol" w:hint="default"/>
        <w:b w:val="0"/>
        <w:bCs w:val="0"/>
        <w:i w:val="0"/>
        <w:iCs w:val="0"/>
        <w:w w:val="99"/>
        <w:sz w:val="22"/>
        <w:szCs w:val="22"/>
      </w:rPr>
    </w:lvl>
    <w:lvl w:ilvl="1" w:tplc="BB8C884A">
      <w:numFmt w:val="bullet"/>
      <w:lvlText w:val="•"/>
      <w:lvlJc w:val="left"/>
      <w:pPr>
        <w:ind w:left="1203" w:hanging="360"/>
      </w:pPr>
      <w:rPr>
        <w:rFonts w:hint="default"/>
      </w:rPr>
    </w:lvl>
    <w:lvl w:ilvl="2" w:tplc="1A2A11B0">
      <w:numFmt w:val="bullet"/>
      <w:lvlText w:val="•"/>
      <w:lvlJc w:val="left"/>
      <w:pPr>
        <w:ind w:left="2046" w:hanging="360"/>
      </w:pPr>
      <w:rPr>
        <w:rFonts w:hint="default"/>
      </w:rPr>
    </w:lvl>
    <w:lvl w:ilvl="3" w:tplc="D1A0A13C">
      <w:numFmt w:val="bullet"/>
      <w:lvlText w:val="•"/>
      <w:lvlJc w:val="left"/>
      <w:pPr>
        <w:ind w:left="2888" w:hanging="360"/>
      </w:pPr>
      <w:rPr>
        <w:rFonts w:hint="default"/>
      </w:rPr>
    </w:lvl>
    <w:lvl w:ilvl="4" w:tplc="2A7E6BE0">
      <w:numFmt w:val="bullet"/>
      <w:lvlText w:val="•"/>
      <w:lvlJc w:val="left"/>
      <w:pPr>
        <w:ind w:left="3731" w:hanging="360"/>
      </w:pPr>
      <w:rPr>
        <w:rFonts w:hint="default"/>
      </w:rPr>
    </w:lvl>
    <w:lvl w:ilvl="5" w:tplc="EEB8B56C">
      <w:numFmt w:val="bullet"/>
      <w:lvlText w:val="•"/>
      <w:lvlJc w:val="left"/>
      <w:pPr>
        <w:ind w:left="4574" w:hanging="360"/>
      </w:pPr>
      <w:rPr>
        <w:rFonts w:hint="default"/>
      </w:rPr>
    </w:lvl>
    <w:lvl w:ilvl="6" w:tplc="9CC6EC5E">
      <w:numFmt w:val="bullet"/>
      <w:lvlText w:val="•"/>
      <w:lvlJc w:val="left"/>
      <w:pPr>
        <w:ind w:left="5416" w:hanging="360"/>
      </w:pPr>
      <w:rPr>
        <w:rFonts w:hint="default"/>
      </w:rPr>
    </w:lvl>
    <w:lvl w:ilvl="7" w:tplc="9A2291F8">
      <w:numFmt w:val="bullet"/>
      <w:lvlText w:val="•"/>
      <w:lvlJc w:val="left"/>
      <w:pPr>
        <w:ind w:left="6259" w:hanging="360"/>
      </w:pPr>
      <w:rPr>
        <w:rFonts w:hint="default"/>
      </w:rPr>
    </w:lvl>
    <w:lvl w:ilvl="8" w:tplc="81B68F6C">
      <w:numFmt w:val="bullet"/>
      <w:lvlText w:val="•"/>
      <w:lvlJc w:val="left"/>
      <w:pPr>
        <w:ind w:left="7102" w:hanging="360"/>
      </w:pPr>
      <w:rPr>
        <w:rFonts w:hint="default"/>
      </w:rPr>
    </w:lvl>
  </w:abstractNum>
  <w:abstractNum w:abstractNumId="13" w15:restartNumberingAfterBreak="0">
    <w:nsid w:val="2BEE7AA3"/>
    <w:multiLevelType w:val="hybridMultilevel"/>
    <w:tmpl w:val="20326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2B50719"/>
    <w:multiLevelType w:val="hybridMultilevel"/>
    <w:tmpl w:val="16763174"/>
    <w:lvl w:ilvl="0" w:tplc="27BA60DC">
      <w:start w:val="1"/>
      <w:numFmt w:val="bullet"/>
      <w:lvlText w:val=""/>
      <w:lvlJc w:val="left"/>
      <w:pPr>
        <w:ind w:left="720" w:hanging="360"/>
      </w:pPr>
      <w:rPr>
        <w:rFonts w:ascii="Symbol" w:hAnsi="Symbol" w:hint="default"/>
      </w:rPr>
    </w:lvl>
    <w:lvl w:ilvl="1" w:tplc="2C529540" w:tentative="1">
      <w:start w:val="1"/>
      <w:numFmt w:val="bullet"/>
      <w:lvlText w:val="o"/>
      <w:lvlJc w:val="left"/>
      <w:pPr>
        <w:ind w:left="1440" w:hanging="360"/>
      </w:pPr>
      <w:rPr>
        <w:rFonts w:ascii="Courier New" w:hAnsi="Courier New" w:cs="Courier New" w:hint="default"/>
      </w:rPr>
    </w:lvl>
    <w:lvl w:ilvl="2" w:tplc="2876B7C0" w:tentative="1">
      <w:start w:val="1"/>
      <w:numFmt w:val="bullet"/>
      <w:lvlText w:val=""/>
      <w:lvlJc w:val="left"/>
      <w:pPr>
        <w:ind w:left="2160" w:hanging="360"/>
      </w:pPr>
      <w:rPr>
        <w:rFonts w:ascii="Wingdings" w:hAnsi="Wingdings" w:hint="default"/>
      </w:rPr>
    </w:lvl>
    <w:lvl w:ilvl="3" w:tplc="B83E9ECA" w:tentative="1">
      <w:start w:val="1"/>
      <w:numFmt w:val="bullet"/>
      <w:lvlText w:val=""/>
      <w:lvlJc w:val="left"/>
      <w:pPr>
        <w:ind w:left="2880" w:hanging="360"/>
      </w:pPr>
      <w:rPr>
        <w:rFonts w:ascii="Symbol" w:hAnsi="Symbol" w:hint="default"/>
      </w:rPr>
    </w:lvl>
    <w:lvl w:ilvl="4" w:tplc="343C31C8" w:tentative="1">
      <w:start w:val="1"/>
      <w:numFmt w:val="bullet"/>
      <w:lvlText w:val="o"/>
      <w:lvlJc w:val="left"/>
      <w:pPr>
        <w:ind w:left="3600" w:hanging="360"/>
      </w:pPr>
      <w:rPr>
        <w:rFonts w:ascii="Courier New" w:hAnsi="Courier New" w:cs="Courier New" w:hint="default"/>
      </w:rPr>
    </w:lvl>
    <w:lvl w:ilvl="5" w:tplc="2EA26C2C" w:tentative="1">
      <w:start w:val="1"/>
      <w:numFmt w:val="bullet"/>
      <w:lvlText w:val=""/>
      <w:lvlJc w:val="left"/>
      <w:pPr>
        <w:ind w:left="4320" w:hanging="360"/>
      </w:pPr>
      <w:rPr>
        <w:rFonts w:ascii="Wingdings" w:hAnsi="Wingdings" w:hint="default"/>
      </w:rPr>
    </w:lvl>
    <w:lvl w:ilvl="6" w:tplc="4518FA56" w:tentative="1">
      <w:start w:val="1"/>
      <w:numFmt w:val="bullet"/>
      <w:lvlText w:val=""/>
      <w:lvlJc w:val="left"/>
      <w:pPr>
        <w:ind w:left="5040" w:hanging="360"/>
      </w:pPr>
      <w:rPr>
        <w:rFonts w:ascii="Symbol" w:hAnsi="Symbol" w:hint="default"/>
      </w:rPr>
    </w:lvl>
    <w:lvl w:ilvl="7" w:tplc="5A7A83A2" w:tentative="1">
      <w:start w:val="1"/>
      <w:numFmt w:val="bullet"/>
      <w:lvlText w:val="o"/>
      <w:lvlJc w:val="left"/>
      <w:pPr>
        <w:ind w:left="5760" w:hanging="360"/>
      </w:pPr>
      <w:rPr>
        <w:rFonts w:ascii="Courier New" w:hAnsi="Courier New" w:cs="Courier New" w:hint="default"/>
      </w:rPr>
    </w:lvl>
    <w:lvl w:ilvl="8" w:tplc="670CA0AA" w:tentative="1">
      <w:start w:val="1"/>
      <w:numFmt w:val="bullet"/>
      <w:lvlText w:val=""/>
      <w:lvlJc w:val="left"/>
      <w:pPr>
        <w:ind w:left="6480" w:hanging="360"/>
      </w:pPr>
      <w:rPr>
        <w:rFonts w:ascii="Wingdings" w:hAnsi="Wingdings" w:hint="default"/>
      </w:rPr>
    </w:lvl>
  </w:abstractNum>
  <w:abstractNum w:abstractNumId="15" w15:restartNumberingAfterBreak="0">
    <w:nsid w:val="337A130E"/>
    <w:multiLevelType w:val="hybridMultilevel"/>
    <w:tmpl w:val="9E98D8C6"/>
    <w:lvl w:ilvl="0" w:tplc="5DAC0FBE">
      <w:start w:val="1"/>
      <w:numFmt w:val="bullet"/>
      <w:lvlText w:val=""/>
      <w:lvlJc w:val="left"/>
      <w:pPr>
        <w:ind w:left="720" w:hanging="360"/>
      </w:pPr>
      <w:rPr>
        <w:rFonts w:ascii="Symbol" w:hAnsi="Symbol" w:hint="default"/>
      </w:rPr>
    </w:lvl>
    <w:lvl w:ilvl="1" w:tplc="27100872" w:tentative="1">
      <w:start w:val="1"/>
      <w:numFmt w:val="bullet"/>
      <w:lvlText w:val="o"/>
      <w:lvlJc w:val="left"/>
      <w:pPr>
        <w:ind w:left="1440" w:hanging="360"/>
      </w:pPr>
      <w:rPr>
        <w:rFonts w:ascii="Courier New" w:hAnsi="Courier New" w:cs="Courier New" w:hint="default"/>
      </w:rPr>
    </w:lvl>
    <w:lvl w:ilvl="2" w:tplc="54DCD59E" w:tentative="1">
      <w:start w:val="1"/>
      <w:numFmt w:val="bullet"/>
      <w:lvlText w:val=""/>
      <w:lvlJc w:val="left"/>
      <w:pPr>
        <w:ind w:left="2160" w:hanging="360"/>
      </w:pPr>
      <w:rPr>
        <w:rFonts w:ascii="Wingdings" w:hAnsi="Wingdings" w:hint="default"/>
      </w:rPr>
    </w:lvl>
    <w:lvl w:ilvl="3" w:tplc="9BE2B0DE" w:tentative="1">
      <w:start w:val="1"/>
      <w:numFmt w:val="bullet"/>
      <w:lvlText w:val=""/>
      <w:lvlJc w:val="left"/>
      <w:pPr>
        <w:ind w:left="2880" w:hanging="360"/>
      </w:pPr>
      <w:rPr>
        <w:rFonts w:ascii="Symbol" w:hAnsi="Symbol" w:hint="default"/>
      </w:rPr>
    </w:lvl>
    <w:lvl w:ilvl="4" w:tplc="C96479BE" w:tentative="1">
      <w:start w:val="1"/>
      <w:numFmt w:val="bullet"/>
      <w:lvlText w:val="o"/>
      <w:lvlJc w:val="left"/>
      <w:pPr>
        <w:ind w:left="3600" w:hanging="360"/>
      </w:pPr>
      <w:rPr>
        <w:rFonts w:ascii="Courier New" w:hAnsi="Courier New" w:cs="Courier New" w:hint="default"/>
      </w:rPr>
    </w:lvl>
    <w:lvl w:ilvl="5" w:tplc="CD74927E" w:tentative="1">
      <w:start w:val="1"/>
      <w:numFmt w:val="bullet"/>
      <w:lvlText w:val=""/>
      <w:lvlJc w:val="left"/>
      <w:pPr>
        <w:ind w:left="4320" w:hanging="360"/>
      </w:pPr>
      <w:rPr>
        <w:rFonts w:ascii="Wingdings" w:hAnsi="Wingdings" w:hint="default"/>
      </w:rPr>
    </w:lvl>
    <w:lvl w:ilvl="6" w:tplc="7394708C" w:tentative="1">
      <w:start w:val="1"/>
      <w:numFmt w:val="bullet"/>
      <w:lvlText w:val=""/>
      <w:lvlJc w:val="left"/>
      <w:pPr>
        <w:ind w:left="5040" w:hanging="360"/>
      </w:pPr>
      <w:rPr>
        <w:rFonts w:ascii="Symbol" w:hAnsi="Symbol" w:hint="default"/>
      </w:rPr>
    </w:lvl>
    <w:lvl w:ilvl="7" w:tplc="3DE29324" w:tentative="1">
      <w:start w:val="1"/>
      <w:numFmt w:val="bullet"/>
      <w:lvlText w:val="o"/>
      <w:lvlJc w:val="left"/>
      <w:pPr>
        <w:ind w:left="5760" w:hanging="360"/>
      </w:pPr>
      <w:rPr>
        <w:rFonts w:ascii="Courier New" w:hAnsi="Courier New" w:cs="Courier New" w:hint="default"/>
      </w:rPr>
    </w:lvl>
    <w:lvl w:ilvl="8" w:tplc="53FA3984" w:tentative="1">
      <w:start w:val="1"/>
      <w:numFmt w:val="bullet"/>
      <w:lvlText w:val=""/>
      <w:lvlJc w:val="left"/>
      <w:pPr>
        <w:ind w:left="6480" w:hanging="360"/>
      </w:pPr>
      <w:rPr>
        <w:rFonts w:ascii="Wingdings" w:hAnsi="Wingdings" w:hint="default"/>
      </w:rPr>
    </w:lvl>
  </w:abstractNum>
  <w:abstractNum w:abstractNumId="16" w15:restartNumberingAfterBreak="0">
    <w:nsid w:val="350135AF"/>
    <w:multiLevelType w:val="hybridMultilevel"/>
    <w:tmpl w:val="6AA498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8A6A9B"/>
    <w:multiLevelType w:val="hybridMultilevel"/>
    <w:tmpl w:val="DB7E2210"/>
    <w:lvl w:ilvl="0" w:tplc="E52EDBD0">
      <w:start w:val="1"/>
      <w:numFmt w:val="bullet"/>
      <w:lvlText w:val=""/>
      <w:lvlJc w:val="left"/>
      <w:pPr>
        <w:tabs>
          <w:tab w:val="num" w:pos="720"/>
        </w:tabs>
        <w:ind w:left="720" w:hanging="360"/>
      </w:pPr>
      <w:rPr>
        <w:rFonts w:ascii="Symbol" w:hAnsi="Symbol" w:hint="default"/>
      </w:rPr>
    </w:lvl>
    <w:lvl w:ilvl="1" w:tplc="6E947F12" w:tentative="1">
      <w:start w:val="1"/>
      <w:numFmt w:val="bullet"/>
      <w:lvlText w:val="o"/>
      <w:lvlJc w:val="left"/>
      <w:pPr>
        <w:tabs>
          <w:tab w:val="num" w:pos="1440"/>
        </w:tabs>
        <w:ind w:left="1440" w:hanging="360"/>
      </w:pPr>
      <w:rPr>
        <w:rFonts w:ascii="Courier New" w:hAnsi="Courier New" w:cs="Courier New" w:hint="default"/>
      </w:rPr>
    </w:lvl>
    <w:lvl w:ilvl="2" w:tplc="3E407C5E" w:tentative="1">
      <w:start w:val="1"/>
      <w:numFmt w:val="bullet"/>
      <w:lvlText w:val=""/>
      <w:lvlJc w:val="left"/>
      <w:pPr>
        <w:tabs>
          <w:tab w:val="num" w:pos="2160"/>
        </w:tabs>
        <w:ind w:left="2160" w:hanging="360"/>
      </w:pPr>
      <w:rPr>
        <w:rFonts w:ascii="Wingdings" w:hAnsi="Wingdings" w:hint="default"/>
      </w:rPr>
    </w:lvl>
    <w:lvl w:ilvl="3" w:tplc="83C81E9A" w:tentative="1">
      <w:start w:val="1"/>
      <w:numFmt w:val="bullet"/>
      <w:lvlText w:val=""/>
      <w:lvlJc w:val="left"/>
      <w:pPr>
        <w:tabs>
          <w:tab w:val="num" w:pos="2880"/>
        </w:tabs>
        <w:ind w:left="2880" w:hanging="360"/>
      </w:pPr>
      <w:rPr>
        <w:rFonts w:ascii="Symbol" w:hAnsi="Symbol" w:hint="default"/>
      </w:rPr>
    </w:lvl>
    <w:lvl w:ilvl="4" w:tplc="7C4009AC" w:tentative="1">
      <w:start w:val="1"/>
      <w:numFmt w:val="bullet"/>
      <w:lvlText w:val="o"/>
      <w:lvlJc w:val="left"/>
      <w:pPr>
        <w:tabs>
          <w:tab w:val="num" w:pos="3600"/>
        </w:tabs>
        <w:ind w:left="3600" w:hanging="360"/>
      </w:pPr>
      <w:rPr>
        <w:rFonts w:ascii="Courier New" w:hAnsi="Courier New" w:cs="Courier New" w:hint="default"/>
      </w:rPr>
    </w:lvl>
    <w:lvl w:ilvl="5" w:tplc="6B3424B2" w:tentative="1">
      <w:start w:val="1"/>
      <w:numFmt w:val="bullet"/>
      <w:lvlText w:val=""/>
      <w:lvlJc w:val="left"/>
      <w:pPr>
        <w:tabs>
          <w:tab w:val="num" w:pos="4320"/>
        </w:tabs>
        <w:ind w:left="4320" w:hanging="360"/>
      </w:pPr>
      <w:rPr>
        <w:rFonts w:ascii="Wingdings" w:hAnsi="Wingdings" w:hint="default"/>
      </w:rPr>
    </w:lvl>
    <w:lvl w:ilvl="6" w:tplc="354E783A" w:tentative="1">
      <w:start w:val="1"/>
      <w:numFmt w:val="bullet"/>
      <w:lvlText w:val=""/>
      <w:lvlJc w:val="left"/>
      <w:pPr>
        <w:tabs>
          <w:tab w:val="num" w:pos="5040"/>
        </w:tabs>
        <w:ind w:left="5040" w:hanging="360"/>
      </w:pPr>
      <w:rPr>
        <w:rFonts w:ascii="Symbol" w:hAnsi="Symbol" w:hint="default"/>
      </w:rPr>
    </w:lvl>
    <w:lvl w:ilvl="7" w:tplc="D1DC79C6" w:tentative="1">
      <w:start w:val="1"/>
      <w:numFmt w:val="bullet"/>
      <w:lvlText w:val="o"/>
      <w:lvlJc w:val="left"/>
      <w:pPr>
        <w:tabs>
          <w:tab w:val="num" w:pos="5760"/>
        </w:tabs>
        <w:ind w:left="5760" w:hanging="360"/>
      </w:pPr>
      <w:rPr>
        <w:rFonts w:ascii="Courier New" w:hAnsi="Courier New" w:cs="Courier New" w:hint="default"/>
      </w:rPr>
    </w:lvl>
    <w:lvl w:ilvl="8" w:tplc="30F0C14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2215F1"/>
    <w:multiLevelType w:val="hybridMultilevel"/>
    <w:tmpl w:val="DC427506"/>
    <w:lvl w:ilvl="0" w:tplc="67546578">
      <w:start w:val="1"/>
      <w:numFmt w:val="decimal"/>
      <w:pStyle w:val="Heading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327C2AF6">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63D2FC6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61A0942E">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2308CD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38463F92">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41189E98">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82C294E">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1DA0276">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1B33D8C"/>
    <w:multiLevelType w:val="hybridMultilevel"/>
    <w:tmpl w:val="BF8CEC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5C7146E"/>
    <w:multiLevelType w:val="hybridMultilevel"/>
    <w:tmpl w:val="7512A2BA"/>
    <w:lvl w:ilvl="0" w:tplc="97D0B42E">
      <w:start w:val="1"/>
      <w:numFmt w:val="bullet"/>
      <w:lvlText w:val=""/>
      <w:lvlJc w:val="left"/>
      <w:pPr>
        <w:ind w:left="720" w:hanging="360"/>
      </w:pPr>
      <w:rPr>
        <w:rFonts w:ascii="Symbol" w:hAnsi="Symbol" w:hint="default"/>
      </w:rPr>
    </w:lvl>
    <w:lvl w:ilvl="1" w:tplc="BD10C642" w:tentative="1">
      <w:start w:val="1"/>
      <w:numFmt w:val="bullet"/>
      <w:lvlText w:val="o"/>
      <w:lvlJc w:val="left"/>
      <w:pPr>
        <w:ind w:left="1440" w:hanging="360"/>
      </w:pPr>
      <w:rPr>
        <w:rFonts w:ascii="Courier New" w:hAnsi="Courier New" w:cs="Courier New" w:hint="default"/>
      </w:rPr>
    </w:lvl>
    <w:lvl w:ilvl="2" w:tplc="6F72FB44" w:tentative="1">
      <w:start w:val="1"/>
      <w:numFmt w:val="bullet"/>
      <w:lvlText w:val=""/>
      <w:lvlJc w:val="left"/>
      <w:pPr>
        <w:ind w:left="2160" w:hanging="360"/>
      </w:pPr>
      <w:rPr>
        <w:rFonts w:ascii="Wingdings" w:hAnsi="Wingdings" w:hint="default"/>
      </w:rPr>
    </w:lvl>
    <w:lvl w:ilvl="3" w:tplc="E3140160" w:tentative="1">
      <w:start w:val="1"/>
      <w:numFmt w:val="bullet"/>
      <w:lvlText w:val=""/>
      <w:lvlJc w:val="left"/>
      <w:pPr>
        <w:ind w:left="2880" w:hanging="360"/>
      </w:pPr>
      <w:rPr>
        <w:rFonts w:ascii="Symbol" w:hAnsi="Symbol" w:hint="default"/>
      </w:rPr>
    </w:lvl>
    <w:lvl w:ilvl="4" w:tplc="2FF6604A" w:tentative="1">
      <w:start w:val="1"/>
      <w:numFmt w:val="bullet"/>
      <w:lvlText w:val="o"/>
      <w:lvlJc w:val="left"/>
      <w:pPr>
        <w:ind w:left="3600" w:hanging="360"/>
      </w:pPr>
      <w:rPr>
        <w:rFonts w:ascii="Courier New" w:hAnsi="Courier New" w:cs="Courier New" w:hint="default"/>
      </w:rPr>
    </w:lvl>
    <w:lvl w:ilvl="5" w:tplc="516AC87E" w:tentative="1">
      <w:start w:val="1"/>
      <w:numFmt w:val="bullet"/>
      <w:lvlText w:val=""/>
      <w:lvlJc w:val="left"/>
      <w:pPr>
        <w:ind w:left="4320" w:hanging="360"/>
      </w:pPr>
      <w:rPr>
        <w:rFonts w:ascii="Wingdings" w:hAnsi="Wingdings" w:hint="default"/>
      </w:rPr>
    </w:lvl>
    <w:lvl w:ilvl="6" w:tplc="27CAF0A6" w:tentative="1">
      <w:start w:val="1"/>
      <w:numFmt w:val="bullet"/>
      <w:lvlText w:val=""/>
      <w:lvlJc w:val="left"/>
      <w:pPr>
        <w:ind w:left="5040" w:hanging="360"/>
      </w:pPr>
      <w:rPr>
        <w:rFonts w:ascii="Symbol" w:hAnsi="Symbol" w:hint="default"/>
      </w:rPr>
    </w:lvl>
    <w:lvl w:ilvl="7" w:tplc="A9A0EC16" w:tentative="1">
      <w:start w:val="1"/>
      <w:numFmt w:val="bullet"/>
      <w:lvlText w:val="o"/>
      <w:lvlJc w:val="left"/>
      <w:pPr>
        <w:ind w:left="5760" w:hanging="360"/>
      </w:pPr>
      <w:rPr>
        <w:rFonts w:ascii="Courier New" w:hAnsi="Courier New" w:cs="Courier New" w:hint="default"/>
      </w:rPr>
    </w:lvl>
    <w:lvl w:ilvl="8" w:tplc="9F6A2CBE" w:tentative="1">
      <w:start w:val="1"/>
      <w:numFmt w:val="bullet"/>
      <w:lvlText w:val=""/>
      <w:lvlJc w:val="left"/>
      <w:pPr>
        <w:ind w:left="6480" w:hanging="360"/>
      </w:pPr>
      <w:rPr>
        <w:rFonts w:ascii="Wingdings" w:hAnsi="Wingdings" w:hint="default"/>
      </w:rPr>
    </w:lvl>
  </w:abstractNum>
  <w:abstractNum w:abstractNumId="21" w15:restartNumberingAfterBreak="0">
    <w:nsid w:val="508E1F3E"/>
    <w:multiLevelType w:val="hybridMultilevel"/>
    <w:tmpl w:val="6BB6C4AE"/>
    <w:lvl w:ilvl="0" w:tplc="590EF470">
      <w:numFmt w:val="bullet"/>
      <w:lvlText w:val=""/>
      <w:lvlJc w:val="left"/>
      <w:pPr>
        <w:ind w:left="360" w:hanging="360"/>
      </w:pPr>
      <w:rPr>
        <w:rFonts w:ascii="Symbol" w:eastAsia="Symbol" w:hAnsi="Symbol" w:cs="Symbol" w:hint="default"/>
        <w:b w:val="0"/>
        <w:bCs w:val="0"/>
        <w:i w:val="0"/>
        <w:iCs w:val="0"/>
        <w:w w:val="99"/>
        <w:sz w:val="22"/>
        <w:szCs w:val="22"/>
      </w:rPr>
    </w:lvl>
    <w:lvl w:ilvl="1" w:tplc="F50EDD34" w:tentative="1">
      <w:start w:val="1"/>
      <w:numFmt w:val="bullet"/>
      <w:lvlText w:val="o"/>
      <w:lvlJc w:val="left"/>
      <w:pPr>
        <w:ind w:left="961" w:hanging="360"/>
      </w:pPr>
      <w:rPr>
        <w:rFonts w:ascii="Courier New" w:hAnsi="Courier New" w:cs="Courier New" w:hint="default"/>
      </w:rPr>
    </w:lvl>
    <w:lvl w:ilvl="2" w:tplc="D6CCE494" w:tentative="1">
      <w:start w:val="1"/>
      <w:numFmt w:val="bullet"/>
      <w:lvlText w:val=""/>
      <w:lvlJc w:val="left"/>
      <w:pPr>
        <w:ind w:left="1681" w:hanging="360"/>
      </w:pPr>
      <w:rPr>
        <w:rFonts w:ascii="Wingdings" w:hAnsi="Wingdings" w:hint="default"/>
      </w:rPr>
    </w:lvl>
    <w:lvl w:ilvl="3" w:tplc="A17A4388" w:tentative="1">
      <w:start w:val="1"/>
      <w:numFmt w:val="bullet"/>
      <w:lvlText w:val=""/>
      <w:lvlJc w:val="left"/>
      <w:pPr>
        <w:ind w:left="2401" w:hanging="360"/>
      </w:pPr>
      <w:rPr>
        <w:rFonts w:ascii="Symbol" w:hAnsi="Symbol" w:hint="default"/>
      </w:rPr>
    </w:lvl>
    <w:lvl w:ilvl="4" w:tplc="13D088DC" w:tentative="1">
      <w:start w:val="1"/>
      <w:numFmt w:val="bullet"/>
      <w:lvlText w:val="o"/>
      <w:lvlJc w:val="left"/>
      <w:pPr>
        <w:ind w:left="3121" w:hanging="360"/>
      </w:pPr>
      <w:rPr>
        <w:rFonts w:ascii="Courier New" w:hAnsi="Courier New" w:cs="Courier New" w:hint="default"/>
      </w:rPr>
    </w:lvl>
    <w:lvl w:ilvl="5" w:tplc="EF789266" w:tentative="1">
      <w:start w:val="1"/>
      <w:numFmt w:val="bullet"/>
      <w:lvlText w:val=""/>
      <w:lvlJc w:val="left"/>
      <w:pPr>
        <w:ind w:left="3841" w:hanging="360"/>
      </w:pPr>
      <w:rPr>
        <w:rFonts w:ascii="Wingdings" w:hAnsi="Wingdings" w:hint="default"/>
      </w:rPr>
    </w:lvl>
    <w:lvl w:ilvl="6" w:tplc="CCA45822" w:tentative="1">
      <w:start w:val="1"/>
      <w:numFmt w:val="bullet"/>
      <w:lvlText w:val=""/>
      <w:lvlJc w:val="left"/>
      <w:pPr>
        <w:ind w:left="4561" w:hanging="360"/>
      </w:pPr>
      <w:rPr>
        <w:rFonts w:ascii="Symbol" w:hAnsi="Symbol" w:hint="default"/>
      </w:rPr>
    </w:lvl>
    <w:lvl w:ilvl="7" w:tplc="8AC646BC" w:tentative="1">
      <w:start w:val="1"/>
      <w:numFmt w:val="bullet"/>
      <w:lvlText w:val="o"/>
      <w:lvlJc w:val="left"/>
      <w:pPr>
        <w:ind w:left="5281" w:hanging="360"/>
      </w:pPr>
      <w:rPr>
        <w:rFonts w:ascii="Courier New" w:hAnsi="Courier New" w:cs="Courier New" w:hint="default"/>
      </w:rPr>
    </w:lvl>
    <w:lvl w:ilvl="8" w:tplc="1FAA253C" w:tentative="1">
      <w:start w:val="1"/>
      <w:numFmt w:val="bullet"/>
      <w:lvlText w:val=""/>
      <w:lvlJc w:val="left"/>
      <w:pPr>
        <w:ind w:left="6001" w:hanging="360"/>
      </w:pPr>
      <w:rPr>
        <w:rFonts w:ascii="Wingdings" w:hAnsi="Wingdings" w:hint="default"/>
      </w:rPr>
    </w:lvl>
  </w:abstractNum>
  <w:abstractNum w:abstractNumId="22" w15:restartNumberingAfterBreak="0">
    <w:nsid w:val="57E95AFD"/>
    <w:multiLevelType w:val="hybridMultilevel"/>
    <w:tmpl w:val="D8F0EC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84F0DB6"/>
    <w:multiLevelType w:val="hybridMultilevel"/>
    <w:tmpl w:val="70F01F64"/>
    <w:lvl w:ilvl="0" w:tplc="119C0776">
      <w:start w:val="1"/>
      <w:numFmt w:val="bullet"/>
      <w:lvlText w:val=""/>
      <w:lvlJc w:val="left"/>
      <w:pPr>
        <w:ind w:left="720" w:hanging="360"/>
      </w:pPr>
      <w:rPr>
        <w:rFonts w:ascii="Symbol" w:hAnsi="Symbol" w:hint="default"/>
      </w:rPr>
    </w:lvl>
    <w:lvl w:ilvl="1" w:tplc="8B8600FC" w:tentative="1">
      <w:start w:val="1"/>
      <w:numFmt w:val="bullet"/>
      <w:lvlText w:val="o"/>
      <w:lvlJc w:val="left"/>
      <w:pPr>
        <w:ind w:left="1440" w:hanging="360"/>
      </w:pPr>
      <w:rPr>
        <w:rFonts w:ascii="Courier New" w:hAnsi="Courier New" w:cs="Courier New" w:hint="default"/>
      </w:rPr>
    </w:lvl>
    <w:lvl w:ilvl="2" w:tplc="05F62D92" w:tentative="1">
      <w:start w:val="1"/>
      <w:numFmt w:val="bullet"/>
      <w:lvlText w:val=""/>
      <w:lvlJc w:val="left"/>
      <w:pPr>
        <w:ind w:left="2160" w:hanging="360"/>
      </w:pPr>
      <w:rPr>
        <w:rFonts w:ascii="Wingdings" w:hAnsi="Wingdings" w:hint="default"/>
      </w:rPr>
    </w:lvl>
    <w:lvl w:ilvl="3" w:tplc="B7140A6A" w:tentative="1">
      <w:start w:val="1"/>
      <w:numFmt w:val="bullet"/>
      <w:lvlText w:val=""/>
      <w:lvlJc w:val="left"/>
      <w:pPr>
        <w:ind w:left="2880" w:hanging="360"/>
      </w:pPr>
      <w:rPr>
        <w:rFonts w:ascii="Symbol" w:hAnsi="Symbol" w:hint="default"/>
      </w:rPr>
    </w:lvl>
    <w:lvl w:ilvl="4" w:tplc="EC44780A" w:tentative="1">
      <w:start w:val="1"/>
      <w:numFmt w:val="bullet"/>
      <w:lvlText w:val="o"/>
      <w:lvlJc w:val="left"/>
      <w:pPr>
        <w:ind w:left="3600" w:hanging="360"/>
      </w:pPr>
      <w:rPr>
        <w:rFonts w:ascii="Courier New" w:hAnsi="Courier New" w:cs="Courier New" w:hint="default"/>
      </w:rPr>
    </w:lvl>
    <w:lvl w:ilvl="5" w:tplc="A582F150" w:tentative="1">
      <w:start w:val="1"/>
      <w:numFmt w:val="bullet"/>
      <w:lvlText w:val=""/>
      <w:lvlJc w:val="left"/>
      <w:pPr>
        <w:ind w:left="4320" w:hanging="360"/>
      </w:pPr>
      <w:rPr>
        <w:rFonts w:ascii="Wingdings" w:hAnsi="Wingdings" w:hint="default"/>
      </w:rPr>
    </w:lvl>
    <w:lvl w:ilvl="6" w:tplc="489C006C" w:tentative="1">
      <w:start w:val="1"/>
      <w:numFmt w:val="bullet"/>
      <w:lvlText w:val=""/>
      <w:lvlJc w:val="left"/>
      <w:pPr>
        <w:ind w:left="5040" w:hanging="360"/>
      </w:pPr>
      <w:rPr>
        <w:rFonts w:ascii="Symbol" w:hAnsi="Symbol" w:hint="default"/>
      </w:rPr>
    </w:lvl>
    <w:lvl w:ilvl="7" w:tplc="A8B24F2C" w:tentative="1">
      <w:start w:val="1"/>
      <w:numFmt w:val="bullet"/>
      <w:lvlText w:val="o"/>
      <w:lvlJc w:val="left"/>
      <w:pPr>
        <w:ind w:left="5760" w:hanging="360"/>
      </w:pPr>
      <w:rPr>
        <w:rFonts w:ascii="Courier New" w:hAnsi="Courier New" w:cs="Courier New" w:hint="default"/>
      </w:rPr>
    </w:lvl>
    <w:lvl w:ilvl="8" w:tplc="DCF2E194" w:tentative="1">
      <w:start w:val="1"/>
      <w:numFmt w:val="bullet"/>
      <w:lvlText w:val=""/>
      <w:lvlJc w:val="left"/>
      <w:pPr>
        <w:ind w:left="6480" w:hanging="360"/>
      </w:pPr>
      <w:rPr>
        <w:rFonts w:ascii="Wingdings" w:hAnsi="Wingdings" w:hint="default"/>
      </w:rPr>
    </w:lvl>
  </w:abstractNum>
  <w:abstractNum w:abstractNumId="24" w15:restartNumberingAfterBreak="0">
    <w:nsid w:val="5AAC4373"/>
    <w:multiLevelType w:val="hybridMultilevel"/>
    <w:tmpl w:val="123E2F4A"/>
    <w:lvl w:ilvl="0" w:tplc="408A6D82">
      <w:start w:val="1"/>
      <w:numFmt w:val="bullet"/>
      <w:lvlText w:val=""/>
      <w:lvlJc w:val="left"/>
      <w:pPr>
        <w:tabs>
          <w:tab w:val="num" w:pos="2146"/>
        </w:tabs>
        <w:ind w:left="2146" w:hanging="360"/>
      </w:pPr>
      <w:rPr>
        <w:rFonts w:ascii="Symbol" w:hAnsi="Symbol" w:hint="default"/>
      </w:rPr>
    </w:lvl>
    <w:lvl w:ilvl="1" w:tplc="7114AC4E">
      <w:start w:val="1"/>
      <w:numFmt w:val="bullet"/>
      <w:lvlText w:val=""/>
      <w:lvlJc w:val="left"/>
      <w:pPr>
        <w:tabs>
          <w:tab w:val="num" w:pos="3106"/>
        </w:tabs>
        <w:ind w:left="3106" w:hanging="360"/>
      </w:pPr>
      <w:rPr>
        <w:rFonts w:ascii="Symbol" w:hAnsi="Symbol" w:hint="default"/>
      </w:rPr>
    </w:lvl>
    <w:lvl w:ilvl="2" w:tplc="E262850A" w:tentative="1">
      <w:start w:val="1"/>
      <w:numFmt w:val="bullet"/>
      <w:lvlText w:val=""/>
      <w:lvlJc w:val="left"/>
      <w:pPr>
        <w:tabs>
          <w:tab w:val="num" w:pos="3586"/>
        </w:tabs>
        <w:ind w:left="3586" w:hanging="360"/>
      </w:pPr>
      <w:rPr>
        <w:rFonts w:ascii="Wingdings" w:hAnsi="Wingdings" w:hint="default"/>
      </w:rPr>
    </w:lvl>
    <w:lvl w:ilvl="3" w:tplc="5C208AE4" w:tentative="1">
      <w:start w:val="1"/>
      <w:numFmt w:val="bullet"/>
      <w:lvlText w:val=""/>
      <w:lvlJc w:val="left"/>
      <w:pPr>
        <w:tabs>
          <w:tab w:val="num" w:pos="4306"/>
        </w:tabs>
        <w:ind w:left="4306" w:hanging="360"/>
      </w:pPr>
      <w:rPr>
        <w:rFonts w:ascii="Symbol" w:hAnsi="Symbol" w:hint="default"/>
      </w:rPr>
    </w:lvl>
    <w:lvl w:ilvl="4" w:tplc="AF443B02" w:tentative="1">
      <w:start w:val="1"/>
      <w:numFmt w:val="bullet"/>
      <w:lvlText w:val="o"/>
      <w:lvlJc w:val="left"/>
      <w:pPr>
        <w:tabs>
          <w:tab w:val="num" w:pos="5026"/>
        </w:tabs>
        <w:ind w:left="5026" w:hanging="360"/>
      </w:pPr>
      <w:rPr>
        <w:rFonts w:ascii="Courier New" w:hAnsi="Courier New" w:cs="Courier New" w:hint="default"/>
      </w:rPr>
    </w:lvl>
    <w:lvl w:ilvl="5" w:tplc="2198212C" w:tentative="1">
      <w:start w:val="1"/>
      <w:numFmt w:val="bullet"/>
      <w:lvlText w:val=""/>
      <w:lvlJc w:val="left"/>
      <w:pPr>
        <w:tabs>
          <w:tab w:val="num" w:pos="5746"/>
        </w:tabs>
        <w:ind w:left="5746" w:hanging="360"/>
      </w:pPr>
      <w:rPr>
        <w:rFonts w:ascii="Wingdings" w:hAnsi="Wingdings" w:hint="default"/>
      </w:rPr>
    </w:lvl>
    <w:lvl w:ilvl="6" w:tplc="DE867158" w:tentative="1">
      <w:start w:val="1"/>
      <w:numFmt w:val="bullet"/>
      <w:lvlText w:val=""/>
      <w:lvlJc w:val="left"/>
      <w:pPr>
        <w:tabs>
          <w:tab w:val="num" w:pos="6466"/>
        </w:tabs>
        <w:ind w:left="6466" w:hanging="360"/>
      </w:pPr>
      <w:rPr>
        <w:rFonts w:ascii="Symbol" w:hAnsi="Symbol" w:hint="default"/>
      </w:rPr>
    </w:lvl>
    <w:lvl w:ilvl="7" w:tplc="9528C824" w:tentative="1">
      <w:start w:val="1"/>
      <w:numFmt w:val="bullet"/>
      <w:lvlText w:val="o"/>
      <w:lvlJc w:val="left"/>
      <w:pPr>
        <w:tabs>
          <w:tab w:val="num" w:pos="7186"/>
        </w:tabs>
        <w:ind w:left="7186" w:hanging="360"/>
      </w:pPr>
      <w:rPr>
        <w:rFonts w:ascii="Courier New" w:hAnsi="Courier New" w:cs="Courier New" w:hint="default"/>
      </w:rPr>
    </w:lvl>
    <w:lvl w:ilvl="8" w:tplc="916097B4" w:tentative="1">
      <w:start w:val="1"/>
      <w:numFmt w:val="bullet"/>
      <w:lvlText w:val=""/>
      <w:lvlJc w:val="left"/>
      <w:pPr>
        <w:tabs>
          <w:tab w:val="num" w:pos="7906"/>
        </w:tabs>
        <w:ind w:left="7906" w:hanging="360"/>
      </w:pPr>
      <w:rPr>
        <w:rFonts w:ascii="Wingdings" w:hAnsi="Wingdings" w:hint="default"/>
      </w:rPr>
    </w:lvl>
  </w:abstractNum>
  <w:abstractNum w:abstractNumId="25" w15:restartNumberingAfterBreak="0">
    <w:nsid w:val="5E292612"/>
    <w:multiLevelType w:val="hybridMultilevel"/>
    <w:tmpl w:val="86B40E30"/>
    <w:lvl w:ilvl="0" w:tplc="6B72796C">
      <w:start w:val="1"/>
      <w:numFmt w:val="bullet"/>
      <w:lvlText w:val=""/>
      <w:lvlJc w:val="left"/>
      <w:pPr>
        <w:ind w:left="360" w:hanging="360"/>
      </w:pPr>
      <w:rPr>
        <w:rFonts w:ascii="Symbol" w:hAnsi="Symbol" w:hint="default"/>
      </w:rPr>
    </w:lvl>
    <w:lvl w:ilvl="1" w:tplc="AB72BFB4" w:tentative="1">
      <w:start w:val="1"/>
      <w:numFmt w:val="bullet"/>
      <w:lvlText w:val="o"/>
      <w:lvlJc w:val="left"/>
      <w:pPr>
        <w:ind w:left="1080" w:hanging="360"/>
      </w:pPr>
      <w:rPr>
        <w:rFonts w:ascii="Courier New" w:hAnsi="Courier New" w:cs="Courier New" w:hint="default"/>
      </w:rPr>
    </w:lvl>
    <w:lvl w:ilvl="2" w:tplc="FEE41D90" w:tentative="1">
      <w:start w:val="1"/>
      <w:numFmt w:val="bullet"/>
      <w:lvlText w:val=""/>
      <w:lvlJc w:val="left"/>
      <w:pPr>
        <w:ind w:left="1800" w:hanging="360"/>
      </w:pPr>
      <w:rPr>
        <w:rFonts w:ascii="Wingdings" w:hAnsi="Wingdings" w:hint="default"/>
      </w:rPr>
    </w:lvl>
    <w:lvl w:ilvl="3" w:tplc="7A78C676" w:tentative="1">
      <w:start w:val="1"/>
      <w:numFmt w:val="bullet"/>
      <w:lvlText w:val=""/>
      <w:lvlJc w:val="left"/>
      <w:pPr>
        <w:ind w:left="2520" w:hanging="360"/>
      </w:pPr>
      <w:rPr>
        <w:rFonts w:ascii="Symbol" w:hAnsi="Symbol" w:hint="default"/>
      </w:rPr>
    </w:lvl>
    <w:lvl w:ilvl="4" w:tplc="3B523E3E" w:tentative="1">
      <w:start w:val="1"/>
      <w:numFmt w:val="bullet"/>
      <w:lvlText w:val="o"/>
      <w:lvlJc w:val="left"/>
      <w:pPr>
        <w:ind w:left="3240" w:hanging="360"/>
      </w:pPr>
      <w:rPr>
        <w:rFonts w:ascii="Courier New" w:hAnsi="Courier New" w:cs="Courier New" w:hint="default"/>
      </w:rPr>
    </w:lvl>
    <w:lvl w:ilvl="5" w:tplc="5024F030" w:tentative="1">
      <w:start w:val="1"/>
      <w:numFmt w:val="bullet"/>
      <w:lvlText w:val=""/>
      <w:lvlJc w:val="left"/>
      <w:pPr>
        <w:ind w:left="3960" w:hanging="360"/>
      </w:pPr>
      <w:rPr>
        <w:rFonts w:ascii="Wingdings" w:hAnsi="Wingdings" w:hint="default"/>
      </w:rPr>
    </w:lvl>
    <w:lvl w:ilvl="6" w:tplc="065C2FB0" w:tentative="1">
      <w:start w:val="1"/>
      <w:numFmt w:val="bullet"/>
      <w:lvlText w:val=""/>
      <w:lvlJc w:val="left"/>
      <w:pPr>
        <w:ind w:left="4680" w:hanging="360"/>
      </w:pPr>
      <w:rPr>
        <w:rFonts w:ascii="Symbol" w:hAnsi="Symbol" w:hint="default"/>
      </w:rPr>
    </w:lvl>
    <w:lvl w:ilvl="7" w:tplc="FB2EDCAA" w:tentative="1">
      <w:start w:val="1"/>
      <w:numFmt w:val="bullet"/>
      <w:lvlText w:val="o"/>
      <w:lvlJc w:val="left"/>
      <w:pPr>
        <w:ind w:left="5400" w:hanging="360"/>
      </w:pPr>
      <w:rPr>
        <w:rFonts w:ascii="Courier New" w:hAnsi="Courier New" w:cs="Courier New" w:hint="default"/>
      </w:rPr>
    </w:lvl>
    <w:lvl w:ilvl="8" w:tplc="F4CCEEE8" w:tentative="1">
      <w:start w:val="1"/>
      <w:numFmt w:val="bullet"/>
      <w:lvlText w:val=""/>
      <w:lvlJc w:val="left"/>
      <w:pPr>
        <w:ind w:left="6120" w:hanging="360"/>
      </w:pPr>
      <w:rPr>
        <w:rFonts w:ascii="Wingdings" w:hAnsi="Wingdings" w:hint="default"/>
      </w:rPr>
    </w:lvl>
  </w:abstractNum>
  <w:abstractNum w:abstractNumId="26" w15:restartNumberingAfterBreak="0">
    <w:nsid w:val="63D93E82"/>
    <w:multiLevelType w:val="hybridMultilevel"/>
    <w:tmpl w:val="A3A813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DF64FE9"/>
    <w:multiLevelType w:val="hybridMultilevel"/>
    <w:tmpl w:val="C4E88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02D3AF0"/>
    <w:multiLevelType w:val="hybridMultilevel"/>
    <w:tmpl w:val="778A7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1CD23A1"/>
    <w:multiLevelType w:val="hybridMultilevel"/>
    <w:tmpl w:val="2018B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9600EC"/>
    <w:multiLevelType w:val="hybridMultilevel"/>
    <w:tmpl w:val="36CA6532"/>
    <w:lvl w:ilvl="0" w:tplc="2DF0B4F6">
      <w:start w:val="1"/>
      <w:numFmt w:val="bullet"/>
      <w:lvlText w:val=""/>
      <w:lvlJc w:val="left"/>
      <w:pPr>
        <w:ind w:left="730" w:hanging="360"/>
      </w:pPr>
      <w:rPr>
        <w:rFonts w:ascii="Symbol" w:hAnsi="Symbol" w:hint="default"/>
      </w:rPr>
    </w:lvl>
    <w:lvl w:ilvl="1" w:tplc="B7720F98" w:tentative="1">
      <w:start w:val="1"/>
      <w:numFmt w:val="bullet"/>
      <w:lvlText w:val="o"/>
      <w:lvlJc w:val="left"/>
      <w:pPr>
        <w:ind w:left="1450" w:hanging="360"/>
      </w:pPr>
      <w:rPr>
        <w:rFonts w:ascii="Courier New" w:hAnsi="Courier New" w:cs="Courier New" w:hint="default"/>
      </w:rPr>
    </w:lvl>
    <w:lvl w:ilvl="2" w:tplc="AD2CECCC" w:tentative="1">
      <w:start w:val="1"/>
      <w:numFmt w:val="bullet"/>
      <w:lvlText w:val=""/>
      <w:lvlJc w:val="left"/>
      <w:pPr>
        <w:ind w:left="2170" w:hanging="360"/>
      </w:pPr>
      <w:rPr>
        <w:rFonts w:ascii="Wingdings" w:hAnsi="Wingdings" w:hint="default"/>
      </w:rPr>
    </w:lvl>
    <w:lvl w:ilvl="3" w:tplc="D23CD824" w:tentative="1">
      <w:start w:val="1"/>
      <w:numFmt w:val="bullet"/>
      <w:lvlText w:val=""/>
      <w:lvlJc w:val="left"/>
      <w:pPr>
        <w:ind w:left="2890" w:hanging="360"/>
      </w:pPr>
      <w:rPr>
        <w:rFonts w:ascii="Symbol" w:hAnsi="Symbol" w:hint="default"/>
      </w:rPr>
    </w:lvl>
    <w:lvl w:ilvl="4" w:tplc="8B745EFE" w:tentative="1">
      <w:start w:val="1"/>
      <w:numFmt w:val="bullet"/>
      <w:lvlText w:val="o"/>
      <w:lvlJc w:val="left"/>
      <w:pPr>
        <w:ind w:left="3610" w:hanging="360"/>
      </w:pPr>
      <w:rPr>
        <w:rFonts w:ascii="Courier New" w:hAnsi="Courier New" w:cs="Courier New" w:hint="default"/>
      </w:rPr>
    </w:lvl>
    <w:lvl w:ilvl="5" w:tplc="B3729D2A" w:tentative="1">
      <w:start w:val="1"/>
      <w:numFmt w:val="bullet"/>
      <w:lvlText w:val=""/>
      <w:lvlJc w:val="left"/>
      <w:pPr>
        <w:ind w:left="4330" w:hanging="360"/>
      </w:pPr>
      <w:rPr>
        <w:rFonts w:ascii="Wingdings" w:hAnsi="Wingdings" w:hint="default"/>
      </w:rPr>
    </w:lvl>
    <w:lvl w:ilvl="6" w:tplc="BE7628C4" w:tentative="1">
      <w:start w:val="1"/>
      <w:numFmt w:val="bullet"/>
      <w:lvlText w:val=""/>
      <w:lvlJc w:val="left"/>
      <w:pPr>
        <w:ind w:left="5050" w:hanging="360"/>
      </w:pPr>
      <w:rPr>
        <w:rFonts w:ascii="Symbol" w:hAnsi="Symbol" w:hint="default"/>
      </w:rPr>
    </w:lvl>
    <w:lvl w:ilvl="7" w:tplc="3EAA94F0" w:tentative="1">
      <w:start w:val="1"/>
      <w:numFmt w:val="bullet"/>
      <w:lvlText w:val="o"/>
      <w:lvlJc w:val="left"/>
      <w:pPr>
        <w:ind w:left="5770" w:hanging="360"/>
      </w:pPr>
      <w:rPr>
        <w:rFonts w:ascii="Courier New" w:hAnsi="Courier New" w:cs="Courier New" w:hint="default"/>
      </w:rPr>
    </w:lvl>
    <w:lvl w:ilvl="8" w:tplc="459862F6" w:tentative="1">
      <w:start w:val="1"/>
      <w:numFmt w:val="bullet"/>
      <w:lvlText w:val=""/>
      <w:lvlJc w:val="left"/>
      <w:pPr>
        <w:ind w:left="6490" w:hanging="360"/>
      </w:pPr>
      <w:rPr>
        <w:rFonts w:ascii="Wingdings" w:hAnsi="Wingdings" w:hint="default"/>
      </w:rPr>
    </w:lvl>
  </w:abstractNum>
  <w:abstractNum w:abstractNumId="31" w15:restartNumberingAfterBreak="0">
    <w:nsid w:val="73C47093"/>
    <w:multiLevelType w:val="hybridMultilevel"/>
    <w:tmpl w:val="F4423A6A"/>
    <w:lvl w:ilvl="0" w:tplc="6840F8BA">
      <w:start w:val="1"/>
      <w:numFmt w:val="bullet"/>
      <w:lvlText w:val=""/>
      <w:lvlJc w:val="left"/>
      <w:pPr>
        <w:ind w:left="360" w:hanging="360"/>
      </w:pPr>
      <w:rPr>
        <w:rFonts w:ascii="Symbol" w:hAnsi="Symbol" w:hint="default"/>
      </w:rPr>
    </w:lvl>
    <w:lvl w:ilvl="1" w:tplc="A87C3800" w:tentative="1">
      <w:start w:val="1"/>
      <w:numFmt w:val="bullet"/>
      <w:lvlText w:val="o"/>
      <w:lvlJc w:val="left"/>
      <w:pPr>
        <w:ind w:left="1080" w:hanging="360"/>
      </w:pPr>
      <w:rPr>
        <w:rFonts w:ascii="Courier New" w:hAnsi="Courier New" w:cs="Courier New" w:hint="default"/>
      </w:rPr>
    </w:lvl>
    <w:lvl w:ilvl="2" w:tplc="D6D4FA92" w:tentative="1">
      <w:start w:val="1"/>
      <w:numFmt w:val="bullet"/>
      <w:lvlText w:val=""/>
      <w:lvlJc w:val="left"/>
      <w:pPr>
        <w:ind w:left="1800" w:hanging="360"/>
      </w:pPr>
      <w:rPr>
        <w:rFonts w:ascii="Wingdings" w:hAnsi="Wingdings" w:hint="default"/>
      </w:rPr>
    </w:lvl>
    <w:lvl w:ilvl="3" w:tplc="471EAED0" w:tentative="1">
      <w:start w:val="1"/>
      <w:numFmt w:val="bullet"/>
      <w:lvlText w:val=""/>
      <w:lvlJc w:val="left"/>
      <w:pPr>
        <w:ind w:left="2520" w:hanging="360"/>
      </w:pPr>
      <w:rPr>
        <w:rFonts w:ascii="Symbol" w:hAnsi="Symbol" w:hint="default"/>
      </w:rPr>
    </w:lvl>
    <w:lvl w:ilvl="4" w:tplc="0F86D128" w:tentative="1">
      <w:start w:val="1"/>
      <w:numFmt w:val="bullet"/>
      <w:lvlText w:val="o"/>
      <w:lvlJc w:val="left"/>
      <w:pPr>
        <w:ind w:left="3240" w:hanging="360"/>
      </w:pPr>
      <w:rPr>
        <w:rFonts w:ascii="Courier New" w:hAnsi="Courier New" w:cs="Courier New" w:hint="default"/>
      </w:rPr>
    </w:lvl>
    <w:lvl w:ilvl="5" w:tplc="74A07CB0" w:tentative="1">
      <w:start w:val="1"/>
      <w:numFmt w:val="bullet"/>
      <w:lvlText w:val=""/>
      <w:lvlJc w:val="left"/>
      <w:pPr>
        <w:ind w:left="3960" w:hanging="360"/>
      </w:pPr>
      <w:rPr>
        <w:rFonts w:ascii="Wingdings" w:hAnsi="Wingdings" w:hint="default"/>
      </w:rPr>
    </w:lvl>
    <w:lvl w:ilvl="6" w:tplc="0806221E" w:tentative="1">
      <w:start w:val="1"/>
      <w:numFmt w:val="bullet"/>
      <w:lvlText w:val=""/>
      <w:lvlJc w:val="left"/>
      <w:pPr>
        <w:ind w:left="4680" w:hanging="360"/>
      </w:pPr>
      <w:rPr>
        <w:rFonts w:ascii="Symbol" w:hAnsi="Symbol" w:hint="default"/>
      </w:rPr>
    </w:lvl>
    <w:lvl w:ilvl="7" w:tplc="2F82154C" w:tentative="1">
      <w:start w:val="1"/>
      <w:numFmt w:val="bullet"/>
      <w:lvlText w:val="o"/>
      <w:lvlJc w:val="left"/>
      <w:pPr>
        <w:ind w:left="5400" w:hanging="360"/>
      </w:pPr>
      <w:rPr>
        <w:rFonts w:ascii="Courier New" w:hAnsi="Courier New" w:cs="Courier New" w:hint="default"/>
      </w:rPr>
    </w:lvl>
    <w:lvl w:ilvl="8" w:tplc="51B85314" w:tentative="1">
      <w:start w:val="1"/>
      <w:numFmt w:val="bullet"/>
      <w:lvlText w:val=""/>
      <w:lvlJc w:val="left"/>
      <w:pPr>
        <w:ind w:left="6120" w:hanging="360"/>
      </w:pPr>
      <w:rPr>
        <w:rFonts w:ascii="Wingdings" w:hAnsi="Wingdings" w:hint="default"/>
      </w:rPr>
    </w:lvl>
  </w:abstractNum>
  <w:abstractNum w:abstractNumId="32" w15:restartNumberingAfterBreak="0">
    <w:nsid w:val="73EE3A63"/>
    <w:multiLevelType w:val="hybridMultilevel"/>
    <w:tmpl w:val="67C8F5CC"/>
    <w:lvl w:ilvl="0" w:tplc="8B84D58E">
      <w:start w:val="1"/>
      <w:numFmt w:val="bullet"/>
      <w:lvlText w:val=""/>
      <w:lvlJc w:val="left"/>
      <w:pPr>
        <w:ind w:left="720" w:hanging="360"/>
      </w:pPr>
      <w:rPr>
        <w:rFonts w:ascii="Symbol" w:hAnsi="Symbol" w:hint="default"/>
      </w:rPr>
    </w:lvl>
    <w:lvl w:ilvl="1" w:tplc="21A63C30" w:tentative="1">
      <w:start w:val="1"/>
      <w:numFmt w:val="bullet"/>
      <w:lvlText w:val="o"/>
      <w:lvlJc w:val="left"/>
      <w:pPr>
        <w:ind w:left="1440" w:hanging="360"/>
      </w:pPr>
      <w:rPr>
        <w:rFonts w:ascii="Courier New" w:hAnsi="Courier New" w:cs="Courier New" w:hint="default"/>
      </w:rPr>
    </w:lvl>
    <w:lvl w:ilvl="2" w:tplc="4BB82496" w:tentative="1">
      <w:start w:val="1"/>
      <w:numFmt w:val="bullet"/>
      <w:lvlText w:val=""/>
      <w:lvlJc w:val="left"/>
      <w:pPr>
        <w:ind w:left="2160" w:hanging="360"/>
      </w:pPr>
      <w:rPr>
        <w:rFonts w:ascii="Wingdings" w:hAnsi="Wingdings" w:hint="default"/>
      </w:rPr>
    </w:lvl>
    <w:lvl w:ilvl="3" w:tplc="F5881FC4" w:tentative="1">
      <w:start w:val="1"/>
      <w:numFmt w:val="bullet"/>
      <w:lvlText w:val=""/>
      <w:lvlJc w:val="left"/>
      <w:pPr>
        <w:ind w:left="2880" w:hanging="360"/>
      </w:pPr>
      <w:rPr>
        <w:rFonts w:ascii="Symbol" w:hAnsi="Symbol" w:hint="default"/>
      </w:rPr>
    </w:lvl>
    <w:lvl w:ilvl="4" w:tplc="F01E51FA" w:tentative="1">
      <w:start w:val="1"/>
      <w:numFmt w:val="bullet"/>
      <w:lvlText w:val="o"/>
      <w:lvlJc w:val="left"/>
      <w:pPr>
        <w:ind w:left="3600" w:hanging="360"/>
      </w:pPr>
      <w:rPr>
        <w:rFonts w:ascii="Courier New" w:hAnsi="Courier New" w:cs="Courier New" w:hint="default"/>
      </w:rPr>
    </w:lvl>
    <w:lvl w:ilvl="5" w:tplc="330E10D4" w:tentative="1">
      <w:start w:val="1"/>
      <w:numFmt w:val="bullet"/>
      <w:lvlText w:val=""/>
      <w:lvlJc w:val="left"/>
      <w:pPr>
        <w:ind w:left="4320" w:hanging="360"/>
      </w:pPr>
      <w:rPr>
        <w:rFonts w:ascii="Wingdings" w:hAnsi="Wingdings" w:hint="default"/>
      </w:rPr>
    </w:lvl>
    <w:lvl w:ilvl="6" w:tplc="DF94B042" w:tentative="1">
      <w:start w:val="1"/>
      <w:numFmt w:val="bullet"/>
      <w:lvlText w:val=""/>
      <w:lvlJc w:val="left"/>
      <w:pPr>
        <w:ind w:left="5040" w:hanging="360"/>
      </w:pPr>
      <w:rPr>
        <w:rFonts w:ascii="Symbol" w:hAnsi="Symbol" w:hint="default"/>
      </w:rPr>
    </w:lvl>
    <w:lvl w:ilvl="7" w:tplc="49C21E8A" w:tentative="1">
      <w:start w:val="1"/>
      <w:numFmt w:val="bullet"/>
      <w:lvlText w:val="o"/>
      <w:lvlJc w:val="left"/>
      <w:pPr>
        <w:ind w:left="5760" w:hanging="360"/>
      </w:pPr>
      <w:rPr>
        <w:rFonts w:ascii="Courier New" w:hAnsi="Courier New" w:cs="Courier New" w:hint="default"/>
      </w:rPr>
    </w:lvl>
    <w:lvl w:ilvl="8" w:tplc="D9DC6E2E" w:tentative="1">
      <w:start w:val="1"/>
      <w:numFmt w:val="bullet"/>
      <w:lvlText w:val=""/>
      <w:lvlJc w:val="left"/>
      <w:pPr>
        <w:ind w:left="6480" w:hanging="360"/>
      </w:pPr>
      <w:rPr>
        <w:rFonts w:ascii="Wingdings" w:hAnsi="Wingdings" w:hint="default"/>
      </w:rPr>
    </w:lvl>
  </w:abstractNum>
  <w:abstractNum w:abstractNumId="33" w15:restartNumberingAfterBreak="0">
    <w:nsid w:val="7DDE040F"/>
    <w:multiLevelType w:val="hybridMultilevel"/>
    <w:tmpl w:val="BA68A8D0"/>
    <w:lvl w:ilvl="0" w:tplc="ED22D8D2">
      <w:start w:val="1"/>
      <w:numFmt w:val="bullet"/>
      <w:lvlText w:val=""/>
      <w:lvlJc w:val="left"/>
      <w:pPr>
        <w:ind w:left="1080" w:hanging="360"/>
      </w:pPr>
      <w:rPr>
        <w:rFonts w:ascii="Symbol" w:hAnsi="Symbol" w:hint="default"/>
      </w:rPr>
    </w:lvl>
    <w:lvl w:ilvl="1" w:tplc="8110DB28" w:tentative="1">
      <w:start w:val="1"/>
      <w:numFmt w:val="bullet"/>
      <w:lvlText w:val="o"/>
      <w:lvlJc w:val="left"/>
      <w:pPr>
        <w:ind w:left="1800" w:hanging="360"/>
      </w:pPr>
      <w:rPr>
        <w:rFonts w:ascii="Courier New" w:hAnsi="Courier New" w:cs="Courier New" w:hint="default"/>
      </w:rPr>
    </w:lvl>
    <w:lvl w:ilvl="2" w:tplc="1076DAD2" w:tentative="1">
      <w:start w:val="1"/>
      <w:numFmt w:val="bullet"/>
      <w:lvlText w:val=""/>
      <w:lvlJc w:val="left"/>
      <w:pPr>
        <w:ind w:left="2520" w:hanging="360"/>
      </w:pPr>
      <w:rPr>
        <w:rFonts w:ascii="Wingdings" w:hAnsi="Wingdings" w:hint="default"/>
      </w:rPr>
    </w:lvl>
    <w:lvl w:ilvl="3" w:tplc="29309B64" w:tentative="1">
      <w:start w:val="1"/>
      <w:numFmt w:val="bullet"/>
      <w:lvlText w:val=""/>
      <w:lvlJc w:val="left"/>
      <w:pPr>
        <w:ind w:left="3240" w:hanging="360"/>
      </w:pPr>
      <w:rPr>
        <w:rFonts w:ascii="Symbol" w:hAnsi="Symbol" w:hint="default"/>
      </w:rPr>
    </w:lvl>
    <w:lvl w:ilvl="4" w:tplc="D8E67FC0" w:tentative="1">
      <w:start w:val="1"/>
      <w:numFmt w:val="bullet"/>
      <w:lvlText w:val="o"/>
      <w:lvlJc w:val="left"/>
      <w:pPr>
        <w:ind w:left="3960" w:hanging="360"/>
      </w:pPr>
      <w:rPr>
        <w:rFonts w:ascii="Courier New" w:hAnsi="Courier New" w:cs="Courier New" w:hint="default"/>
      </w:rPr>
    </w:lvl>
    <w:lvl w:ilvl="5" w:tplc="691481E6" w:tentative="1">
      <w:start w:val="1"/>
      <w:numFmt w:val="bullet"/>
      <w:lvlText w:val=""/>
      <w:lvlJc w:val="left"/>
      <w:pPr>
        <w:ind w:left="4680" w:hanging="360"/>
      </w:pPr>
      <w:rPr>
        <w:rFonts w:ascii="Wingdings" w:hAnsi="Wingdings" w:hint="default"/>
      </w:rPr>
    </w:lvl>
    <w:lvl w:ilvl="6" w:tplc="EDC43268" w:tentative="1">
      <w:start w:val="1"/>
      <w:numFmt w:val="bullet"/>
      <w:lvlText w:val=""/>
      <w:lvlJc w:val="left"/>
      <w:pPr>
        <w:ind w:left="5400" w:hanging="360"/>
      </w:pPr>
      <w:rPr>
        <w:rFonts w:ascii="Symbol" w:hAnsi="Symbol" w:hint="default"/>
      </w:rPr>
    </w:lvl>
    <w:lvl w:ilvl="7" w:tplc="28DE14E8" w:tentative="1">
      <w:start w:val="1"/>
      <w:numFmt w:val="bullet"/>
      <w:lvlText w:val="o"/>
      <w:lvlJc w:val="left"/>
      <w:pPr>
        <w:ind w:left="6120" w:hanging="360"/>
      </w:pPr>
      <w:rPr>
        <w:rFonts w:ascii="Courier New" w:hAnsi="Courier New" w:cs="Courier New" w:hint="default"/>
      </w:rPr>
    </w:lvl>
    <w:lvl w:ilvl="8" w:tplc="80468380" w:tentative="1">
      <w:start w:val="1"/>
      <w:numFmt w:val="bullet"/>
      <w:lvlText w:val=""/>
      <w:lvlJc w:val="left"/>
      <w:pPr>
        <w:ind w:left="6840" w:hanging="360"/>
      </w:pPr>
      <w:rPr>
        <w:rFonts w:ascii="Wingdings" w:hAnsi="Wingdings" w:hint="default"/>
      </w:rPr>
    </w:lvl>
  </w:abstractNum>
  <w:num w:numId="1" w16cid:durableId="835611554">
    <w:abstractNumId w:val="18"/>
  </w:num>
  <w:num w:numId="2" w16cid:durableId="434443891">
    <w:abstractNumId w:val="24"/>
  </w:num>
  <w:num w:numId="3" w16cid:durableId="2076470932">
    <w:abstractNumId w:val="17"/>
  </w:num>
  <w:num w:numId="4" w16cid:durableId="1872763432">
    <w:abstractNumId w:val="4"/>
  </w:num>
  <w:num w:numId="5" w16cid:durableId="247233332">
    <w:abstractNumId w:val="11"/>
  </w:num>
  <w:num w:numId="6" w16cid:durableId="979961530">
    <w:abstractNumId w:val="25"/>
  </w:num>
  <w:num w:numId="7" w16cid:durableId="866483276">
    <w:abstractNumId w:val="6"/>
  </w:num>
  <w:num w:numId="8" w16cid:durableId="999701352">
    <w:abstractNumId w:val="31"/>
  </w:num>
  <w:num w:numId="9" w16cid:durableId="970474774">
    <w:abstractNumId w:val="2"/>
  </w:num>
  <w:num w:numId="10" w16cid:durableId="233131443">
    <w:abstractNumId w:val="9"/>
  </w:num>
  <w:num w:numId="11" w16cid:durableId="32270794">
    <w:abstractNumId w:val="33"/>
  </w:num>
  <w:num w:numId="12" w16cid:durableId="1087310641">
    <w:abstractNumId w:val="30"/>
  </w:num>
  <w:num w:numId="13" w16cid:durableId="2081829567">
    <w:abstractNumId w:val="23"/>
  </w:num>
  <w:num w:numId="14" w16cid:durableId="270624323">
    <w:abstractNumId w:val="15"/>
  </w:num>
  <w:num w:numId="15" w16cid:durableId="1628123692">
    <w:abstractNumId w:val="5"/>
  </w:num>
  <w:num w:numId="16" w16cid:durableId="1921481998">
    <w:abstractNumId w:val="14"/>
  </w:num>
  <w:num w:numId="17" w16cid:durableId="1257131924">
    <w:abstractNumId w:val="20"/>
  </w:num>
  <w:num w:numId="18" w16cid:durableId="874150261">
    <w:abstractNumId w:val="32"/>
  </w:num>
  <w:num w:numId="19" w16cid:durableId="1949119021">
    <w:abstractNumId w:val="12"/>
  </w:num>
  <w:num w:numId="20" w16cid:durableId="836767851">
    <w:abstractNumId w:val="21"/>
  </w:num>
  <w:num w:numId="21" w16cid:durableId="2064594904">
    <w:abstractNumId w:val="8"/>
  </w:num>
  <w:num w:numId="22" w16cid:durableId="927928186">
    <w:abstractNumId w:val="26"/>
  </w:num>
  <w:num w:numId="23" w16cid:durableId="1692876074">
    <w:abstractNumId w:val="16"/>
  </w:num>
  <w:num w:numId="24" w16cid:durableId="1903910531">
    <w:abstractNumId w:val="1"/>
  </w:num>
  <w:num w:numId="25" w16cid:durableId="1711610811">
    <w:abstractNumId w:val="3"/>
  </w:num>
  <w:num w:numId="26" w16cid:durableId="597255400">
    <w:abstractNumId w:val="22"/>
  </w:num>
  <w:num w:numId="27" w16cid:durableId="1329014445">
    <w:abstractNumId w:val="28"/>
  </w:num>
  <w:num w:numId="28" w16cid:durableId="153182754">
    <w:abstractNumId w:val="29"/>
  </w:num>
  <w:num w:numId="29" w16cid:durableId="7367970">
    <w:abstractNumId w:val="0"/>
  </w:num>
  <w:num w:numId="30" w16cid:durableId="726807352">
    <w:abstractNumId w:val="13"/>
  </w:num>
  <w:num w:numId="31" w16cid:durableId="715743413">
    <w:abstractNumId w:val="19"/>
  </w:num>
  <w:num w:numId="32" w16cid:durableId="1526289853">
    <w:abstractNumId w:val="27"/>
  </w:num>
  <w:num w:numId="33" w16cid:durableId="651982722">
    <w:abstractNumId w:val="7"/>
  </w:num>
  <w:num w:numId="34" w16cid:durableId="1836921689">
    <w:abstractNumId w:val="10"/>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ndy Hargreaves">
    <w15:presenceInfo w15:providerId="AD" w15:userId="S::gov.Andy.Hargreaves@sthelens.org.uk::b08a12f4-867f-4697-953b-c6910d8d49a5"/>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88E"/>
    <w:rsid w:val="00004E3C"/>
    <w:rsid w:val="000208AC"/>
    <w:rsid w:val="00057503"/>
    <w:rsid w:val="00063888"/>
    <w:rsid w:val="00094441"/>
    <w:rsid w:val="000A0F64"/>
    <w:rsid w:val="000D2B69"/>
    <w:rsid w:val="0012231B"/>
    <w:rsid w:val="001470D7"/>
    <w:rsid w:val="00163E7C"/>
    <w:rsid w:val="001725EF"/>
    <w:rsid w:val="00185216"/>
    <w:rsid w:val="001875BE"/>
    <w:rsid w:val="001F04F0"/>
    <w:rsid w:val="001F405A"/>
    <w:rsid w:val="00200D87"/>
    <w:rsid w:val="00204A36"/>
    <w:rsid w:val="0021746F"/>
    <w:rsid w:val="00224D21"/>
    <w:rsid w:val="002304E4"/>
    <w:rsid w:val="00237E12"/>
    <w:rsid w:val="002A69C6"/>
    <w:rsid w:val="002A79FF"/>
    <w:rsid w:val="002C048D"/>
    <w:rsid w:val="0030688E"/>
    <w:rsid w:val="00317604"/>
    <w:rsid w:val="0032347C"/>
    <w:rsid w:val="00334A5C"/>
    <w:rsid w:val="00341884"/>
    <w:rsid w:val="00350FF2"/>
    <w:rsid w:val="00374319"/>
    <w:rsid w:val="00381C07"/>
    <w:rsid w:val="003A4374"/>
    <w:rsid w:val="003C3553"/>
    <w:rsid w:val="003C770D"/>
    <w:rsid w:val="003D22E7"/>
    <w:rsid w:val="003F10D3"/>
    <w:rsid w:val="004210B9"/>
    <w:rsid w:val="00423BAF"/>
    <w:rsid w:val="0044220E"/>
    <w:rsid w:val="004472A0"/>
    <w:rsid w:val="00460661"/>
    <w:rsid w:val="00461C97"/>
    <w:rsid w:val="004757AD"/>
    <w:rsid w:val="004810EC"/>
    <w:rsid w:val="004A7B6E"/>
    <w:rsid w:val="004D09E1"/>
    <w:rsid w:val="004E4E30"/>
    <w:rsid w:val="004F5F32"/>
    <w:rsid w:val="00501F33"/>
    <w:rsid w:val="00512DCF"/>
    <w:rsid w:val="0052222F"/>
    <w:rsid w:val="00531205"/>
    <w:rsid w:val="00536E9D"/>
    <w:rsid w:val="0054580A"/>
    <w:rsid w:val="005630F6"/>
    <w:rsid w:val="00592FF9"/>
    <w:rsid w:val="00596093"/>
    <w:rsid w:val="00596C66"/>
    <w:rsid w:val="005A19B2"/>
    <w:rsid w:val="005A2B61"/>
    <w:rsid w:val="005B4712"/>
    <w:rsid w:val="005C7CCA"/>
    <w:rsid w:val="00622D0E"/>
    <w:rsid w:val="006600A8"/>
    <w:rsid w:val="00661B6B"/>
    <w:rsid w:val="006676B6"/>
    <w:rsid w:val="00667B7E"/>
    <w:rsid w:val="006807D5"/>
    <w:rsid w:val="0069378F"/>
    <w:rsid w:val="006A2FB3"/>
    <w:rsid w:val="006A4143"/>
    <w:rsid w:val="006A428A"/>
    <w:rsid w:val="006A5EC5"/>
    <w:rsid w:val="006E34F7"/>
    <w:rsid w:val="00701331"/>
    <w:rsid w:val="007131EF"/>
    <w:rsid w:val="00722746"/>
    <w:rsid w:val="00730E21"/>
    <w:rsid w:val="00735ECC"/>
    <w:rsid w:val="0074540A"/>
    <w:rsid w:val="00745B86"/>
    <w:rsid w:val="00746084"/>
    <w:rsid w:val="00770D2F"/>
    <w:rsid w:val="0078632B"/>
    <w:rsid w:val="007871A7"/>
    <w:rsid w:val="007913AF"/>
    <w:rsid w:val="00793B07"/>
    <w:rsid w:val="007A3F68"/>
    <w:rsid w:val="007C2570"/>
    <w:rsid w:val="007C2BBF"/>
    <w:rsid w:val="007C57D8"/>
    <w:rsid w:val="007C7572"/>
    <w:rsid w:val="007E69A0"/>
    <w:rsid w:val="00800FB1"/>
    <w:rsid w:val="008140EC"/>
    <w:rsid w:val="008204CD"/>
    <w:rsid w:val="00821B33"/>
    <w:rsid w:val="00844467"/>
    <w:rsid w:val="00877BE8"/>
    <w:rsid w:val="00880C02"/>
    <w:rsid w:val="00891A25"/>
    <w:rsid w:val="00893953"/>
    <w:rsid w:val="008A26AC"/>
    <w:rsid w:val="008A441D"/>
    <w:rsid w:val="008C0FA1"/>
    <w:rsid w:val="008C6CC8"/>
    <w:rsid w:val="008E710A"/>
    <w:rsid w:val="008F033B"/>
    <w:rsid w:val="008F4E39"/>
    <w:rsid w:val="00915B2B"/>
    <w:rsid w:val="009319AA"/>
    <w:rsid w:val="00952B62"/>
    <w:rsid w:val="0096192D"/>
    <w:rsid w:val="00964228"/>
    <w:rsid w:val="00984962"/>
    <w:rsid w:val="00987C5C"/>
    <w:rsid w:val="00994052"/>
    <w:rsid w:val="009B5509"/>
    <w:rsid w:val="009C35CD"/>
    <w:rsid w:val="009C46DA"/>
    <w:rsid w:val="009E479A"/>
    <w:rsid w:val="009E7FF1"/>
    <w:rsid w:val="00A3062F"/>
    <w:rsid w:val="00A3406A"/>
    <w:rsid w:val="00A3484A"/>
    <w:rsid w:val="00A5052E"/>
    <w:rsid w:val="00A56672"/>
    <w:rsid w:val="00A730EB"/>
    <w:rsid w:val="00A82605"/>
    <w:rsid w:val="00AA61AB"/>
    <w:rsid w:val="00AB7F69"/>
    <w:rsid w:val="00AC3E80"/>
    <w:rsid w:val="00AE080D"/>
    <w:rsid w:val="00B021FD"/>
    <w:rsid w:val="00B133F5"/>
    <w:rsid w:val="00B21D53"/>
    <w:rsid w:val="00B47A22"/>
    <w:rsid w:val="00B72EF6"/>
    <w:rsid w:val="00B7385F"/>
    <w:rsid w:val="00B74A18"/>
    <w:rsid w:val="00B8258D"/>
    <w:rsid w:val="00B91C53"/>
    <w:rsid w:val="00B94B4E"/>
    <w:rsid w:val="00BA6B24"/>
    <w:rsid w:val="00BC3F92"/>
    <w:rsid w:val="00BC515B"/>
    <w:rsid w:val="00C174B3"/>
    <w:rsid w:val="00C207BC"/>
    <w:rsid w:val="00C36AB7"/>
    <w:rsid w:val="00C41C48"/>
    <w:rsid w:val="00C67631"/>
    <w:rsid w:val="00C806A9"/>
    <w:rsid w:val="00CE33CA"/>
    <w:rsid w:val="00CF74AF"/>
    <w:rsid w:val="00D203AD"/>
    <w:rsid w:val="00D63C51"/>
    <w:rsid w:val="00D6550B"/>
    <w:rsid w:val="00D76135"/>
    <w:rsid w:val="00D77AB9"/>
    <w:rsid w:val="00D8423E"/>
    <w:rsid w:val="00D8570C"/>
    <w:rsid w:val="00DB5CC9"/>
    <w:rsid w:val="00DC0868"/>
    <w:rsid w:val="00DC585A"/>
    <w:rsid w:val="00DD4BD1"/>
    <w:rsid w:val="00DF4B01"/>
    <w:rsid w:val="00E023BD"/>
    <w:rsid w:val="00E149F5"/>
    <w:rsid w:val="00E27A72"/>
    <w:rsid w:val="00E4388F"/>
    <w:rsid w:val="00E46705"/>
    <w:rsid w:val="00E50A99"/>
    <w:rsid w:val="00E56145"/>
    <w:rsid w:val="00E67264"/>
    <w:rsid w:val="00E70964"/>
    <w:rsid w:val="00E74A9A"/>
    <w:rsid w:val="00E92E12"/>
    <w:rsid w:val="00E94015"/>
    <w:rsid w:val="00E9404D"/>
    <w:rsid w:val="00EA117A"/>
    <w:rsid w:val="00EA4B9D"/>
    <w:rsid w:val="00ED28F0"/>
    <w:rsid w:val="00EF2EAA"/>
    <w:rsid w:val="00EF4616"/>
    <w:rsid w:val="00F05C20"/>
    <w:rsid w:val="00F13446"/>
    <w:rsid w:val="00F36CAA"/>
    <w:rsid w:val="00F46DF0"/>
    <w:rsid w:val="00F544C8"/>
    <w:rsid w:val="00F71DC2"/>
    <w:rsid w:val="00F724C1"/>
    <w:rsid w:val="00F769FC"/>
    <w:rsid w:val="00F820F5"/>
    <w:rsid w:val="00F92F22"/>
    <w:rsid w:val="00FB2943"/>
    <w:rsid w:val="058A53C0"/>
    <w:rsid w:val="07BF1B03"/>
    <w:rsid w:val="0B5B15A0"/>
    <w:rsid w:val="0B663277"/>
    <w:rsid w:val="139211E5"/>
    <w:rsid w:val="1622D0A9"/>
    <w:rsid w:val="1A466CDD"/>
    <w:rsid w:val="1AD99F99"/>
    <w:rsid w:val="1B10CCBE"/>
    <w:rsid w:val="1DFA81FC"/>
    <w:rsid w:val="21D2E670"/>
    <w:rsid w:val="231F94E9"/>
    <w:rsid w:val="23A78D2B"/>
    <w:rsid w:val="24FFD9B6"/>
    <w:rsid w:val="2515576E"/>
    <w:rsid w:val="26176110"/>
    <w:rsid w:val="261C9CB6"/>
    <w:rsid w:val="262B3B63"/>
    <w:rsid w:val="28C4B0BA"/>
    <w:rsid w:val="29A2A440"/>
    <w:rsid w:val="2AFCECED"/>
    <w:rsid w:val="2C187487"/>
    <w:rsid w:val="2E5CDC6D"/>
    <w:rsid w:val="2FBFDB56"/>
    <w:rsid w:val="30498F63"/>
    <w:rsid w:val="30F3EBD8"/>
    <w:rsid w:val="32EE6ECB"/>
    <w:rsid w:val="35D2C939"/>
    <w:rsid w:val="40C8E9CD"/>
    <w:rsid w:val="44368D5B"/>
    <w:rsid w:val="45874DC0"/>
    <w:rsid w:val="4B4D8B82"/>
    <w:rsid w:val="4D846096"/>
    <w:rsid w:val="503181DE"/>
    <w:rsid w:val="510DD415"/>
    <w:rsid w:val="54AB89D2"/>
    <w:rsid w:val="577C87B5"/>
    <w:rsid w:val="57C55EB2"/>
    <w:rsid w:val="585E14EB"/>
    <w:rsid w:val="58F9A311"/>
    <w:rsid w:val="5915B833"/>
    <w:rsid w:val="5F08FC11"/>
    <w:rsid w:val="5FD69C74"/>
    <w:rsid w:val="603D8933"/>
    <w:rsid w:val="6104E51D"/>
    <w:rsid w:val="61C7E9C1"/>
    <w:rsid w:val="6257A0BF"/>
    <w:rsid w:val="649D7F5F"/>
    <w:rsid w:val="651CCB38"/>
    <w:rsid w:val="6A3CF272"/>
    <w:rsid w:val="6A4606E6"/>
    <w:rsid w:val="6A60F184"/>
    <w:rsid w:val="6AE4B5B8"/>
    <w:rsid w:val="6B6D9E21"/>
    <w:rsid w:val="6B9B586C"/>
    <w:rsid w:val="6BD3B83B"/>
    <w:rsid w:val="6C9DDF1E"/>
    <w:rsid w:val="6DD33EFF"/>
    <w:rsid w:val="6E6EFAC8"/>
    <w:rsid w:val="6F17E1EC"/>
    <w:rsid w:val="710E164E"/>
    <w:rsid w:val="72785741"/>
    <w:rsid w:val="738A2BBB"/>
    <w:rsid w:val="75EA11AD"/>
    <w:rsid w:val="7720EFA9"/>
    <w:rsid w:val="778D286A"/>
    <w:rsid w:val="7A74FEB5"/>
    <w:rsid w:val="7AA75D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F22C3"/>
  <w15:chartTrackingRefBased/>
  <w15:docId w15:val="{D48992F4-2AB8-554F-A270-889D5F391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057503"/>
    <w:pPr>
      <w:keepNext/>
      <w:keepLines/>
      <w:numPr>
        <w:numId w:val="1"/>
      </w:numPr>
      <w:spacing w:after="148" w:line="259" w:lineRule="auto"/>
      <w:ind w:left="10" w:hanging="10"/>
      <w:outlineLvl w:val="0"/>
    </w:pPr>
    <w:rPr>
      <w:rFonts w:ascii="Arial" w:eastAsia="Arial" w:hAnsi="Arial" w:cs="Arial"/>
      <w:b/>
      <w:color w:val="000000"/>
      <w:sz w:val="22"/>
      <w:szCs w:val="22"/>
      <w:lang w:eastAsia="en-GB"/>
    </w:rPr>
  </w:style>
  <w:style w:type="paragraph" w:styleId="Heading2">
    <w:name w:val="heading 2"/>
    <w:basedOn w:val="Normal"/>
    <w:next w:val="Normal"/>
    <w:link w:val="Heading2Char"/>
    <w:uiPriority w:val="9"/>
    <w:semiHidden/>
    <w:unhideWhenUsed/>
    <w:qFormat/>
    <w:rsid w:val="00D6550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6550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7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B7F69"/>
    <w:pPr>
      <w:tabs>
        <w:tab w:val="center" w:pos="4513"/>
        <w:tab w:val="right" w:pos="9026"/>
      </w:tabs>
    </w:pPr>
  </w:style>
  <w:style w:type="character" w:customStyle="1" w:styleId="FooterChar">
    <w:name w:val="Footer Char"/>
    <w:basedOn w:val="DefaultParagraphFont"/>
    <w:link w:val="Footer"/>
    <w:uiPriority w:val="99"/>
    <w:rsid w:val="00AB7F69"/>
  </w:style>
  <w:style w:type="character" w:styleId="PageNumber">
    <w:name w:val="page number"/>
    <w:basedOn w:val="DefaultParagraphFont"/>
    <w:uiPriority w:val="99"/>
    <w:semiHidden/>
    <w:unhideWhenUsed/>
    <w:rsid w:val="00AB7F69"/>
  </w:style>
  <w:style w:type="paragraph" w:styleId="Header">
    <w:name w:val="header"/>
    <w:basedOn w:val="Normal"/>
    <w:link w:val="HeaderChar"/>
    <w:uiPriority w:val="99"/>
    <w:unhideWhenUsed/>
    <w:rsid w:val="00AB7F69"/>
    <w:pPr>
      <w:tabs>
        <w:tab w:val="center" w:pos="4513"/>
        <w:tab w:val="right" w:pos="9026"/>
      </w:tabs>
    </w:pPr>
  </w:style>
  <w:style w:type="character" w:customStyle="1" w:styleId="HeaderChar">
    <w:name w:val="Header Char"/>
    <w:basedOn w:val="DefaultParagraphFont"/>
    <w:link w:val="Header"/>
    <w:uiPriority w:val="99"/>
    <w:rsid w:val="00AB7F69"/>
  </w:style>
  <w:style w:type="character" w:customStyle="1" w:styleId="Heading1Char">
    <w:name w:val="Heading 1 Char"/>
    <w:basedOn w:val="DefaultParagraphFont"/>
    <w:link w:val="Heading1"/>
    <w:uiPriority w:val="9"/>
    <w:rsid w:val="00057503"/>
    <w:rPr>
      <w:rFonts w:ascii="Arial" w:eastAsia="Arial" w:hAnsi="Arial" w:cs="Arial"/>
      <w:b/>
      <w:color w:val="000000"/>
      <w:sz w:val="22"/>
      <w:szCs w:val="22"/>
      <w:lang w:eastAsia="en-GB"/>
    </w:rPr>
  </w:style>
  <w:style w:type="paragraph" w:customStyle="1" w:styleId="Quick1">
    <w:name w:val="Quick 1."/>
    <w:basedOn w:val="Normal"/>
    <w:rsid w:val="00057503"/>
    <w:pPr>
      <w:widowControl w:val="0"/>
    </w:pPr>
    <w:rPr>
      <w:rFonts w:ascii="Times New Roman" w:eastAsia="Times New Roman" w:hAnsi="Times New Roman" w:cs="Times New Roman"/>
      <w:szCs w:val="20"/>
      <w:lang w:val="en-US"/>
    </w:rPr>
  </w:style>
  <w:style w:type="paragraph" w:styleId="ListParagraph">
    <w:name w:val="List Paragraph"/>
    <w:basedOn w:val="Normal"/>
    <w:uiPriority w:val="34"/>
    <w:qFormat/>
    <w:rsid w:val="00057503"/>
    <w:pPr>
      <w:ind w:left="720"/>
      <w:contextualSpacing/>
    </w:pPr>
  </w:style>
  <w:style w:type="paragraph" w:styleId="NoSpacing">
    <w:name w:val="No Spacing"/>
    <w:uiPriority w:val="1"/>
    <w:qFormat/>
    <w:rsid w:val="00057503"/>
    <w:pPr>
      <w:ind w:left="371" w:hanging="10"/>
    </w:pPr>
    <w:rPr>
      <w:rFonts w:ascii="Arial" w:eastAsia="Arial" w:hAnsi="Arial" w:cs="Arial"/>
      <w:color w:val="000000"/>
      <w:sz w:val="22"/>
      <w:lang w:eastAsia="en-GB"/>
    </w:rPr>
  </w:style>
  <w:style w:type="paragraph" w:customStyle="1" w:styleId="BodyA">
    <w:name w:val="Body A"/>
    <w:rsid w:val="00057503"/>
    <w:pPr>
      <w:spacing w:after="200" w:line="276" w:lineRule="auto"/>
    </w:pPr>
    <w:rPr>
      <w:rFonts w:ascii="Times New Roman" w:eastAsia="Arial Unicode MS" w:hAnsi="Arial Unicode MS" w:cs="Arial Unicode MS"/>
      <w:color w:val="000000"/>
      <w:sz w:val="22"/>
      <w:szCs w:val="22"/>
      <w:u w:color="000000"/>
      <w:lang w:val="en-US" w:eastAsia="en-GB"/>
    </w:rPr>
  </w:style>
  <w:style w:type="paragraph" w:styleId="BodyText">
    <w:name w:val="Body Text"/>
    <w:basedOn w:val="Normal"/>
    <w:link w:val="BodyTextChar"/>
    <w:uiPriority w:val="1"/>
    <w:qFormat/>
    <w:rsid w:val="00057503"/>
    <w:pPr>
      <w:widowControl w:val="0"/>
      <w:autoSpaceDE w:val="0"/>
      <w:autoSpaceDN w:val="0"/>
      <w:spacing w:before="160"/>
      <w:ind w:left="119"/>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057503"/>
    <w:rPr>
      <w:rFonts w:ascii="Arial" w:eastAsia="Arial" w:hAnsi="Arial" w:cs="Arial"/>
      <w:sz w:val="22"/>
      <w:szCs w:val="22"/>
      <w:lang w:val="en-US"/>
    </w:rPr>
  </w:style>
  <w:style w:type="character" w:styleId="Hyperlink">
    <w:name w:val="Hyperlink"/>
    <w:basedOn w:val="DefaultParagraphFont"/>
    <w:uiPriority w:val="99"/>
    <w:unhideWhenUsed/>
    <w:rsid w:val="00730E21"/>
    <w:rPr>
      <w:color w:val="0000FF"/>
      <w:u w:val="single"/>
    </w:rPr>
  </w:style>
  <w:style w:type="paragraph" w:styleId="Title">
    <w:name w:val="Title"/>
    <w:basedOn w:val="Normal"/>
    <w:link w:val="TitleChar"/>
    <w:qFormat/>
    <w:rsid w:val="00E67264"/>
    <w:pPr>
      <w:jc w:val="center"/>
    </w:pPr>
    <w:rPr>
      <w:rFonts w:ascii="Times New Roman" w:eastAsia="Times New Roman" w:hAnsi="Times New Roman" w:cs="Times New Roman"/>
      <w:sz w:val="28"/>
      <w:lang w:eastAsia="en-GB"/>
    </w:rPr>
  </w:style>
  <w:style w:type="character" w:customStyle="1" w:styleId="TitleChar">
    <w:name w:val="Title Char"/>
    <w:basedOn w:val="DefaultParagraphFont"/>
    <w:link w:val="Title"/>
    <w:rsid w:val="00E67264"/>
    <w:rPr>
      <w:rFonts w:ascii="Times New Roman" w:eastAsia="Times New Roman" w:hAnsi="Times New Roman" w:cs="Times New Roman"/>
      <w:sz w:val="28"/>
      <w:lang w:eastAsia="en-GB"/>
    </w:rPr>
  </w:style>
  <w:style w:type="paragraph" w:styleId="NormalWeb">
    <w:name w:val="Normal (Web)"/>
    <w:basedOn w:val="Normal"/>
    <w:unhideWhenUsed/>
    <w:qFormat/>
    <w:rsid w:val="00063888"/>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D655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6550B"/>
    <w:rPr>
      <w:rFonts w:asciiTheme="majorHAnsi" w:eastAsiaTheme="majorEastAsia" w:hAnsiTheme="majorHAnsi" w:cstheme="majorBidi"/>
      <w:color w:val="1F3763" w:themeColor="accent1" w:themeShade="7F"/>
    </w:rPr>
  </w:style>
  <w:style w:type="character" w:customStyle="1" w:styleId="bold">
    <w:name w:val="bold"/>
    <w:basedOn w:val="DefaultParagraphFont"/>
    <w:rsid w:val="004D09E1"/>
  </w:style>
  <w:style w:type="character" w:styleId="CommentReference">
    <w:name w:val="annotation reference"/>
    <w:basedOn w:val="DefaultParagraphFont"/>
    <w:uiPriority w:val="99"/>
    <w:semiHidden/>
    <w:unhideWhenUsed/>
    <w:rsid w:val="006E34F7"/>
    <w:rPr>
      <w:sz w:val="16"/>
      <w:szCs w:val="16"/>
    </w:rPr>
  </w:style>
  <w:style w:type="paragraph" w:styleId="CommentText">
    <w:name w:val="annotation text"/>
    <w:basedOn w:val="Normal"/>
    <w:link w:val="CommentTextChar"/>
    <w:uiPriority w:val="99"/>
    <w:semiHidden/>
    <w:unhideWhenUsed/>
    <w:rsid w:val="006E34F7"/>
    <w:rPr>
      <w:sz w:val="20"/>
      <w:szCs w:val="20"/>
    </w:rPr>
  </w:style>
  <w:style w:type="character" w:customStyle="1" w:styleId="CommentTextChar">
    <w:name w:val="Comment Text Char"/>
    <w:basedOn w:val="DefaultParagraphFont"/>
    <w:link w:val="CommentText"/>
    <w:uiPriority w:val="99"/>
    <w:semiHidden/>
    <w:rsid w:val="006E34F7"/>
    <w:rPr>
      <w:sz w:val="20"/>
      <w:szCs w:val="20"/>
    </w:rPr>
  </w:style>
  <w:style w:type="paragraph" w:styleId="CommentSubject">
    <w:name w:val="annotation subject"/>
    <w:basedOn w:val="CommentText"/>
    <w:next w:val="CommentText"/>
    <w:link w:val="CommentSubjectChar"/>
    <w:uiPriority w:val="99"/>
    <w:semiHidden/>
    <w:unhideWhenUsed/>
    <w:rsid w:val="006E34F7"/>
    <w:rPr>
      <w:b/>
      <w:bCs/>
    </w:rPr>
  </w:style>
  <w:style w:type="character" w:customStyle="1" w:styleId="CommentSubjectChar">
    <w:name w:val="Comment Subject Char"/>
    <w:basedOn w:val="CommentTextChar"/>
    <w:link w:val="CommentSubject"/>
    <w:uiPriority w:val="99"/>
    <w:semiHidden/>
    <w:rsid w:val="006E34F7"/>
    <w:rPr>
      <w:b/>
      <w:bCs/>
      <w:sz w:val="20"/>
      <w:szCs w:val="20"/>
    </w:rPr>
  </w:style>
  <w:style w:type="character" w:styleId="UnresolvedMention">
    <w:name w:val="Unresolved Mention"/>
    <w:basedOn w:val="DefaultParagraphFont"/>
    <w:uiPriority w:val="99"/>
    <w:semiHidden/>
    <w:unhideWhenUsed/>
    <w:rsid w:val="00EA117A"/>
    <w:rPr>
      <w:color w:val="605E5C"/>
      <w:shd w:val="clear" w:color="auto" w:fill="E1DFDD"/>
    </w:rPr>
  </w:style>
  <w:style w:type="character" w:styleId="FollowedHyperlink">
    <w:name w:val="FollowedHyperlink"/>
    <w:basedOn w:val="DefaultParagraphFont"/>
    <w:uiPriority w:val="99"/>
    <w:semiHidden/>
    <w:unhideWhenUsed/>
    <w:rsid w:val="006676B6"/>
    <w:rPr>
      <w:color w:val="954F72" w:themeColor="followedHyperlink"/>
      <w:u w:val="single"/>
    </w:rPr>
  </w:style>
  <w:style w:type="paragraph" w:styleId="Revision">
    <w:name w:val="Revision"/>
    <w:hidden/>
    <w:uiPriority w:val="99"/>
    <w:semiHidden/>
    <w:rsid w:val="00317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mailto:staffordshire.lado@staffordshire.gov.uk" TargetMode="External"/><Relationship Id="rId26" Type="http://schemas.openxmlformats.org/officeDocument/2006/relationships/hyperlink" Target="https://www.gov.uk/government/publications/criminal-exploitation-of-children-and-vulnerable-adults-county-lines" TargetMode="External"/><Relationship Id="rId39" Type="http://schemas.openxmlformats.org/officeDocument/2006/relationships/hyperlink" Target="https://assets.publishing.service.gov.uk/government/uploads/system/uploads/attachment_data/file/526379/Statutory_Guidance_-_Injunctions_to_Prevent_Gang-Related_Violence__web_.pdf" TargetMode="External"/><Relationship Id="rId21" Type="http://schemas.openxmlformats.org/officeDocument/2006/relationships/hyperlink" Target="https://www.staffsscp.org.uk/documents/mace-panel-poster-may-2024" TargetMode="External"/><Relationship Id="rId34" Type="http://schemas.openxmlformats.org/officeDocument/2006/relationships/hyperlink" Target="https://assets.publishing.service.gov.uk/government/uploads/system/uploads/attachment_data/file/318551/EndingGangYouthViolenceCommunityEngagement.pdf" TargetMode="External"/><Relationship Id="rId42" Type="http://schemas.openxmlformats.org/officeDocument/2006/relationships/hyperlink" Target="https://assets.publishing.service.gov.uk/government/uploads/system/uploads/attachment_data/file/526379/Statutory_Guidance_-_Injunctions_to_Prevent_Gang-Related_Violence__web_.pdf" TargetMode="External"/><Relationship Id="rId47" Type="http://schemas.openxmlformats.org/officeDocument/2006/relationships/hyperlink" Target="https://www.eif.org.uk/report/preventing-gang-and-youth-violence-spotting-signals-of-risk-and-supporting-children-and-young-people" TargetMode="External"/><Relationship Id="rId50" Type="http://schemas.openxmlformats.org/officeDocument/2006/relationships/hyperlink" Target="https://www.eif.org.uk/report/preventing-gang-and-youth-violence-spotting-signals-of-risk-and-supporting-children-and-young-people" TargetMode="External"/><Relationship Id="rId55" Type="http://schemas.openxmlformats.org/officeDocument/2006/relationships/hyperlink" Target="http://www.workingtogetheronline.co.uk/glossary/cse.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taffordshire.gov.uk/Care-for-children-and-families/Childprotection" TargetMode="External"/><Relationship Id="rId29" Type="http://schemas.openxmlformats.org/officeDocument/2006/relationships/hyperlink" Target="https://www.gov.uk/government/publications/criminal-exploitation-of-children-and-vulnerable-adults-county-lines" TargetMode="External"/><Relationship Id="rId11" Type="http://schemas.openxmlformats.org/officeDocument/2006/relationships/image" Target="media/image1.emf"/><Relationship Id="rId24" Type="http://schemas.openxmlformats.org/officeDocument/2006/relationships/hyperlink" Target="https://www.centreforsocialjustice.org.uk/library/girls-and-gangs" TargetMode="External"/><Relationship Id="rId32" Type="http://schemas.openxmlformats.org/officeDocument/2006/relationships/hyperlink" Target="https://www.gov.uk/government/publications/criminal-exploitation-of-children-and-vulnerable-adults-county-lines" TargetMode="External"/><Relationship Id="rId37" Type="http://schemas.openxmlformats.org/officeDocument/2006/relationships/hyperlink" Target="https://assets.publishing.service.gov.uk/government/uploads/system/uploads/attachment_data/file/526379/Statutory_Guidance_-_Injunctions_to_Prevent_Gang-Related_Violence__web_.pdf" TargetMode="External"/><Relationship Id="rId40" Type="http://schemas.openxmlformats.org/officeDocument/2006/relationships/hyperlink" Target="https://assets.publishing.service.gov.uk/government/uploads/system/uploads/attachment_data/file/526379/Statutory_Guidance_-_Injunctions_to_Prevent_Gang-Related_Violence__web_.pdf" TargetMode="External"/><Relationship Id="rId45" Type="http://schemas.openxmlformats.org/officeDocument/2006/relationships/hyperlink" Target="https://assets.publishing.service.gov.uk/government/uploads/system/uploads/attachment_data/file/532514/YOT_Practitioners_Guide_Injunctions_to_prevent_gang_related_violence.pdf" TargetMode="External"/><Relationship Id="rId53" Type="http://schemas.openxmlformats.org/officeDocument/2006/relationships/hyperlink" Target="https://nationalcrimeagency.gov.uk/who-we-are/publications/15-county-lines-gang-violence-exploitation-and-drug-supply-2016/file" TargetMode="External"/><Relationship Id="rId58"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staffsscp.org.uk/about-us/safeguarding-partnership-arrangements-2024" TargetMode="External"/><Relationship Id="rId14" Type="http://schemas.microsoft.com/office/2016/09/relationships/commentsIds" Target="commentsIds.xml"/><Relationship Id="rId22" Type="http://schemas.openxmlformats.org/officeDocument/2006/relationships/hyperlink" Target="http://www.workingtogetheronline.co.uk/" TargetMode="External"/><Relationship Id="rId27" Type="http://schemas.openxmlformats.org/officeDocument/2006/relationships/hyperlink" Target="https://www.gov.uk/government/publications/criminal-exploitation-of-children-and-vulnerable-adults-county-lines" TargetMode="External"/><Relationship Id="rId30" Type="http://schemas.openxmlformats.org/officeDocument/2006/relationships/hyperlink" Target="https://www.gov.uk/government/publications/criminal-exploitation-of-children-and-vulnerable-adults-county-lines" TargetMode="External"/><Relationship Id="rId35" Type="http://schemas.openxmlformats.org/officeDocument/2006/relationships/hyperlink" Target="https://assets.publishing.service.gov.uk/government/uploads/system/uploads/attachment_data/file/526379/Statutory_Guidance_-_Injunctions_to_Prevent_Gang-Related_Violence__web_.pdf" TargetMode="External"/><Relationship Id="rId43" Type="http://schemas.openxmlformats.org/officeDocument/2006/relationships/hyperlink" Target="https://assets.publishing.service.gov.uk/government/uploads/system/uploads/attachment_data/file/532514/YOT_Practitioners_Guide_Injunctions_to_prevent_gang_related_violence.pdf" TargetMode="External"/><Relationship Id="rId48" Type="http://schemas.openxmlformats.org/officeDocument/2006/relationships/hyperlink" Target="https://www.eif.org.uk/report/preventing-gang-and-youth-violence-spotting-signals-of-risk-and-supporting-children-and-young-people" TargetMode="External"/><Relationship Id="rId56" Type="http://schemas.openxmlformats.org/officeDocument/2006/relationships/hyperlink" Target="http://www.workingtogetheronline.co.uk/glossary/cse.html" TargetMode="External"/><Relationship Id="rId8" Type="http://schemas.openxmlformats.org/officeDocument/2006/relationships/webSettings" Target="webSettings.xml"/><Relationship Id="rId51" Type="http://schemas.openxmlformats.org/officeDocument/2006/relationships/hyperlink" Target="https://nationalcrimeagency.gov.uk/who-we-are/publications/15-county-lines-gang-violence-exploitation-and-drug-supply-2016/file" TargetMode="Externa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hyperlink" Target="https://www.staffsscp.org.uk/" TargetMode="External"/><Relationship Id="rId25" Type="http://schemas.openxmlformats.org/officeDocument/2006/relationships/hyperlink" Target="https://www.centreforsocialjustice.org.uk/library/girls-and-gangs" TargetMode="External"/><Relationship Id="rId33" Type="http://schemas.openxmlformats.org/officeDocument/2006/relationships/hyperlink" Target="https://assets.publishing.service.gov.uk/government/uploads/system/uploads/attachment_data/file/318551/EndingGangYouthViolenceCommunityEngagement.pdf" TargetMode="External"/><Relationship Id="rId38" Type="http://schemas.openxmlformats.org/officeDocument/2006/relationships/hyperlink" Target="https://assets.publishing.service.gov.uk/government/uploads/system/uploads/attachment_data/file/526379/Statutory_Guidance_-_Injunctions_to_Prevent_Gang-Related_Violence__web_.pdf" TargetMode="External"/><Relationship Id="rId46" Type="http://schemas.openxmlformats.org/officeDocument/2006/relationships/hyperlink" Target="https://assets.publishing.service.gov.uk/government/uploads/system/uploads/attachment_data/file/532514/YOT_Practitioners_Guide_Injunctions_to_prevent_gang_related_violence.pdf" TargetMode="External"/><Relationship Id="rId59" Type="http://schemas.openxmlformats.org/officeDocument/2006/relationships/fontTable" Target="fontTable.xml"/><Relationship Id="rId20" Type="http://schemas.openxmlformats.org/officeDocument/2006/relationships/hyperlink" Target="https://www.staffsscp.org.uk/documents/risk-factor-matrix-guidance" TargetMode="External"/><Relationship Id="rId41" Type="http://schemas.openxmlformats.org/officeDocument/2006/relationships/hyperlink" Target="https://assets.publishing.service.gov.uk/government/uploads/system/uploads/attachment_data/file/526379/Statutory_Guidance_-_Injunctions_to_Prevent_Gang-Related_Violence__web_.pdf" TargetMode="External"/><Relationship Id="rId54" Type="http://schemas.openxmlformats.org/officeDocument/2006/relationships/hyperlink" Target="https://nationalcrimeagency.gov.uk/who-we-are/publications/15-county-lines-gang-violence-exploitation-and-drug-supply-2016/file" TargetMode="External"/><Relationship Id="rId1" Type="http://schemas.openxmlformats.org/officeDocument/2006/relationships/customXml" Target="../customXml/item1.xml"/><Relationship Id="rId6"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hyperlink" Target="http://www.workingtogetheronline.co.uk/" TargetMode="External"/><Relationship Id="rId28" Type="http://schemas.openxmlformats.org/officeDocument/2006/relationships/hyperlink" Target="https://www.gov.uk/government/publications/criminal-exploitation-of-children-and-vulnerable-adults-county-lines" TargetMode="External"/><Relationship Id="rId36" Type="http://schemas.openxmlformats.org/officeDocument/2006/relationships/hyperlink" Target="https://assets.publishing.service.gov.uk/government/uploads/system/uploads/attachment_data/file/526379/Statutory_Guidance_-_Injunctions_to_Prevent_Gang-Related_Violence__web_.pdf" TargetMode="External"/><Relationship Id="rId49" Type="http://schemas.openxmlformats.org/officeDocument/2006/relationships/hyperlink" Target="https://www.eif.org.uk/report/preventing-gang-and-youth-violence-spotting-signals-of-risk-and-supporting-children-and-young-people"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www.gov.uk/government/publications/criminal-exploitation-of-children-and-vulnerable-adults-county-lines" TargetMode="External"/><Relationship Id="rId44" Type="http://schemas.openxmlformats.org/officeDocument/2006/relationships/hyperlink" Target="https://assets.publishing.service.gov.uk/government/uploads/system/uploads/attachment_data/file/532514/YOT_Practitioners_Guide_Injunctions_to_prevent_gang_related_violence.pdf" TargetMode="External"/><Relationship Id="rId52" Type="http://schemas.openxmlformats.org/officeDocument/2006/relationships/hyperlink" Target="https://nationalcrimeagency.gov.uk/who-we-are/publications/15-county-lines-gang-violence-exploitation-and-drug-supply-2016/file" TargetMode="External"/><Relationship Id="rId60"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1955CD3DCBC849830C3F4D5D5D7F58" ma:contentTypeVersion="11" ma:contentTypeDescription="Create a new document." ma:contentTypeScope="" ma:versionID="4cfdabda2fb3582648e5f985be8ec033">
  <xsd:schema xmlns:xsd="http://www.w3.org/2001/XMLSchema" xmlns:xs="http://www.w3.org/2001/XMLSchema" xmlns:p="http://schemas.microsoft.com/office/2006/metadata/properties" xmlns:ns2="a2d7dcd3-8592-4e06-9ae5-38801af820e2" xmlns:ns3="1f29b1e5-81f6-4649-bfc5-9a86827b8ab1" targetNamespace="http://schemas.microsoft.com/office/2006/metadata/properties" ma:root="true" ma:fieldsID="1009a1caf916286de1097e47be2fb7be" ns2:_="" ns3:_="">
    <xsd:import namespace="a2d7dcd3-8592-4e06-9ae5-38801af820e2"/>
    <xsd:import namespace="1f29b1e5-81f6-4649-bfc5-9a86827b8a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d7dcd3-8592-4e06-9ae5-38801af820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24907c-7196-4060-bc88-19dc3fb165b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29b1e5-81f6-4649-bfc5-9a86827b8a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43683d-3161-491a-b17b-1856dd1b2b8b}" ma:internalName="TaxCatchAll" ma:showField="CatchAllData" ma:web="1f29b1e5-81f6-4649-bfc5-9a86827b8a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29b1e5-81f6-4649-bfc5-9a86827b8ab1" xsi:nil="true"/>
    <lcf76f155ced4ddcb4097134ff3c332f xmlns="a2d7dcd3-8592-4e06-9ae5-38801af820e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2E64E-B794-480C-8150-8ADB49BAB78A}">
  <ds:schemaRefs>
    <ds:schemaRef ds:uri="http://schemas.microsoft.com/sharepoint/v3/contenttype/forms"/>
  </ds:schemaRefs>
</ds:datastoreItem>
</file>

<file path=customXml/itemProps2.xml><?xml version="1.0" encoding="utf-8"?>
<ds:datastoreItem xmlns:ds="http://schemas.openxmlformats.org/officeDocument/2006/customXml" ds:itemID="{CCEDD179-F5CE-41BC-95D2-E885EA9514A4}"/>
</file>

<file path=customXml/itemProps3.xml><?xml version="1.0" encoding="utf-8"?>
<ds:datastoreItem xmlns:ds="http://schemas.openxmlformats.org/officeDocument/2006/customXml" ds:itemID="{278C5C76-241E-40A2-9186-A48C9D35B03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EDB6F4-A9ED-424D-BBFC-FB49F9515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32</Pages>
  <Words>12410</Words>
  <Characters>65652</Characters>
  <Application>Microsoft Office Word</Application>
  <DocSecurity>0</DocSecurity>
  <Lines>1875</Lines>
  <Paragraphs>750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Andy Hargreaves</cp:lastModifiedBy>
  <cp:revision>69</cp:revision>
  <cp:lastPrinted>2025-11-05T09:04:00Z</cp:lastPrinted>
  <dcterms:created xsi:type="dcterms:W3CDTF">2024-07-16T21:14:00Z</dcterms:created>
  <dcterms:modified xsi:type="dcterms:W3CDTF">2026-08-18T11:20:00Z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0x010100941955CD3DCBC849830C3F4D5D5D7F58</vt:lpwstr>
  </property>
  <property fmtid="{D5CDD505-2E9C-101B-9397-08002B2CF9AE}" pid="3" name="MediaServiceImageTags">
    <vt:lpwstr/>
  </property>
</Properties>
</file>